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B86C9" w14:textId="77777777" w:rsidR="00FC6C3D" w:rsidRDefault="00FC6C3D" w:rsidP="00FC6C3D">
      <w:pPr>
        <w:pStyle w:val="Default"/>
        <w:jc w:val="center"/>
        <w:rPr>
          <w:sz w:val="22"/>
          <w:szCs w:val="22"/>
        </w:rPr>
      </w:pPr>
      <w:r>
        <w:rPr>
          <w:b/>
          <w:bCs/>
          <w:sz w:val="22"/>
          <w:szCs w:val="22"/>
        </w:rPr>
        <w:t>PROJEKT UMOWA nr ……………………………..</w:t>
      </w:r>
    </w:p>
    <w:p w14:paraId="6C2641FA" w14:textId="6BF89881" w:rsidR="00871C0B" w:rsidRDefault="00871C0B" w:rsidP="004B10CA">
      <w:pPr>
        <w:pStyle w:val="Default"/>
        <w:jc w:val="both"/>
        <w:rPr>
          <w:sz w:val="22"/>
          <w:szCs w:val="22"/>
        </w:rPr>
      </w:pPr>
      <w:r>
        <w:rPr>
          <w:sz w:val="22"/>
          <w:szCs w:val="22"/>
        </w:rPr>
        <w:t xml:space="preserve">zawarta w dniu ...................... w </w:t>
      </w:r>
      <w:r w:rsidR="00AE3060">
        <w:rPr>
          <w:sz w:val="22"/>
          <w:szCs w:val="22"/>
        </w:rPr>
        <w:t>Kamieńcu</w:t>
      </w:r>
      <w:r>
        <w:rPr>
          <w:sz w:val="22"/>
          <w:szCs w:val="22"/>
        </w:rPr>
        <w:t xml:space="preserve">, pomiędzy: </w:t>
      </w:r>
    </w:p>
    <w:p w14:paraId="154E84EE" w14:textId="7E9FC396" w:rsidR="00AE3060" w:rsidRDefault="00AE3060" w:rsidP="004B10CA">
      <w:pPr>
        <w:pStyle w:val="Default"/>
        <w:jc w:val="both"/>
        <w:rPr>
          <w:sz w:val="22"/>
          <w:szCs w:val="22"/>
        </w:rPr>
      </w:pPr>
      <w:r>
        <w:rPr>
          <w:sz w:val="22"/>
          <w:szCs w:val="22"/>
        </w:rPr>
        <w:t xml:space="preserve">Rzymskokatolicką Parafią </w:t>
      </w:r>
      <w:r w:rsidRPr="00AE3060">
        <w:rPr>
          <w:sz w:val="22"/>
          <w:szCs w:val="22"/>
        </w:rPr>
        <w:t>p.w. matki Boskiej Królowej Świata w Kamieńcu</w:t>
      </w:r>
      <w:r>
        <w:rPr>
          <w:sz w:val="22"/>
          <w:szCs w:val="22"/>
        </w:rPr>
        <w:t>, 14-240 Susz, Kamieniec 17</w:t>
      </w:r>
    </w:p>
    <w:p w14:paraId="12BDF6BB" w14:textId="7D0DD414" w:rsidR="00871C0B" w:rsidRDefault="00871C0B" w:rsidP="004B10CA">
      <w:pPr>
        <w:pStyle w:val="Default"/>
        <w:jc w:val="both"/>
        <w:rPr>
          <w:sz w:val="22"/>
          <w:szCs w:val="22"/>
        </w:rPr>
      </w:pPr>
      <w:r>
        <w:rPr>
          <w:sz w:val="22"/>
          <w:szCs w:val="22"/>
        </w:rPr>
        <w:t xml:space="preserve">posiadającą numer NIP </w:t>
      </w:r>
      <w:r w:rsidR="003C4038">
        <w:rPr>
          <w:sz w:val="22"/>
          <w:szCs w:val="22"/>
        </w:rPr>
        <w:t>7441804139, REGON 040058221</w:t>
      </w:r>
    </w:p>
    <w:p w14:paraId="1CAF0E6C" w14:textId="7FF1DCB0" w:rsidR="00871C0B" w:rsidRDefault="00871C0B" w:rsidP="004B10CA">
      <w:pPr>
        <w:pStyle w:val="Default"/>
        <w:jc w:val="both"/>
        <w:rPr>
          <w:sz w:val="22"/>
          <w:szCs w:val="22"/>
        </w:rPr>
      </w:pPr>
      <w:r>
        <w:rPr>
          <w:sz w:val="22"/>
          <w:szCs w:val="22"/>
        </w:rPr>
        <w:t xml:space="preserve">reprezentowaną przez </w:t>
      </w:r>
      <w:r w:rsidR="003E333D">
        <w:rPr>
          <w:sz w:val="22"/>
          <w:szCs w:val="22"/>
        </w:rPr>
        <w:t xml:space="preserve">ks. Michała Mirowskiego – Proboszcza Rzymskokatolickiej Parafii M.B. Królowej Świata. </w:t>
      </w:r>
      <w:r>
        <w:rPr>
          <w:sz w:val="22"/>
          <w:szCs w:val="22"/>
        </w:rPr>
        <w:t xml:space="preserve"> </w:t>
      </w:r>
    </w:p>
    <w:p w14:paraId="02C8F857" w14:textId="77777777" w:rsidR="00871C0B" w:rsidRDefault="00871C0B" w:rsidP="004B10CA">
      <w:pPr>
        <w:pStyle w:val="Default"/>
        <w:jc w:val="both"/>
        <w:rPr>
          <w:sz w:val="22"/>
          <w:szCs w:val="22"/>
        </w:rPr>
      </w:pPr>
      <w:r>
        <w:rPr>
          <w:sz w:val="22"/>
          <w:szCs w:val="22"/>
        </w:rPr>
        <w:t xml:space="preserve">zwaną dalej </w:t>
      </w:r>
      <w:r>
        <w:rPr>
          <w:b/>
          <w:bCs/>
          <w:sz w:val="22"/>
          <w:szCs w:val="22"/>
        </w:rPr>
        <w:t xml:space="preserve">Zamawiającym, </w:t>
      </w:r>
      <w:r>
        <w:rPr>
          <w:sz w:val="22"/>
          <w:szCs w:val="22"/>
        </w:rPr>
        <w:t xml:space="preserve">a </w:t>
      </w:r>
    </w:p>
    <w:p w14:paraId="5F59193C" w14:textId="711EF3D3" w:rsidR="003C4038" w:rsidRDefault="003C4038" w:rsidP="004B10CA">
      <w:pPr>
        <w:pStyle w:val="Default"/>
        <w:jc w:val="both"/>
        <w:rPr>
          <w:sz w:val="22"/>
          <w:szCs w:val="22"/>
        </w:rPr>
      </w:pPr>
      <w:r>
        <w:rPr>
          <w:sz w:val="22"/>
          <w:szCs w:val="22"/>
        </w:rPr>
        <w:t>……………………………………………………………………………………………………………………………………………………………</w:t>
      </w:r>
    </w:p>
    <w:p w14:paraId="72EBD06F" w14:textId="168DF768" w:rsidR="00871C0B" w:rsidRDefault="00871C0B" w:rsidP="004B10CA">
      <w:pPr>
        <w:pStyle w:val="Default"/>
        <w:jc w:val="both"/>
        <w:rPr>
          <w:sz w:val="22"/>
          <w:szCs w:val="22"/>
        </w:rPr>
      </w:pPr>
      <w:r>
        <w:rPr>
          <w:sz w:val="22"/>
          <w:szCs w:val="22"/>
        </w:rPr>
        <w:t xml:space="preserve">posiadającym numer NIP ...... </w:t>
      </w:r>
    </w:p>
    <w:p w14:paraId="5BA82052" w14:textId="77777777" w:rsidR="00871C0B" w:rsidRDefault="00871C0B" w:rsidP="004B10CA">
      <w:pPr>
        <w:pStyle w:val="Default"/>
        <w:jc w:val="both"/>
        <w:rPr>
          <w:sz w:val="22"/>
          <w:szCs w:val="22"/>
        </w:rPr>
      </w:pPr>
      <w:r>
        <w:rPr>
          <w:sz w:val="22"/>
          <w:szCs w:val="22"/>
        </w:rPr>
        <w:t xml:space="preserve">reprezentowanym przez ....... </w:t>
      </w:r>
    </w:p>
    <w:p w14:paraId="5BECCD38" w14:textId="77777777" w:rsidR="00871C0B" w:rsidRDefault="00871C0B" w:rsidP="004B10CA">
      <w:pPr>
        <w:pStyle w:val="Default"/>
        <w:jc w:val="both"/>
        <w:rPr>
          <w:sz w:val="22"/>
          <w:szCs w:val="22"/>
        </w:rPr>
      </w:pPr>
      <w:r>
        <w:rPr>
          <w:sz w:val="22"/>
          <w:szCs w:val="22"/>
        </w:rPr>
        <w:t xml:space="preserve">zwanym dalej Wykonawcą, o następującej treści: </w:t>
      </w:r>
    </w:p>
    <w:p w14:paraId="165E5D66" w14:textId="77777777" w:rsidR="00AE3060" w:rsidRDefault="00AE3060" w:rsidP="004B10CA">
      <w:pPr>
        <w:pStyle w:val="Default"/>
        <w:jc w:val="both"/>
        <w:rPr>
          <w:b/>
          <w:bCs/>
          <w:sz w:val="22"/>
          <w:szCs w:val="22"/>
        </w:rPr>
      </w:pPr>
    </w:p>
    <w:p w14:paraId="2689B89C" w14:textId="5C1E6D92" w:rsidR="00871C0B" w:rsidRDefault="00871C0B" w:rsidP="004B10CA">
      <w:pPr>
        <w:pStyle w:val="Default"/>
        <w:jc w:val="center"/>
        <w:rPr>
          <w:sz w:val="22"/>
          <w:szCs w:val="22"/>
        </w:rPr>
      </w:pPr>
      <w:r>
        <w:rPr>
          <w:b/>
          <w:bCs/>
          <w:sz w:val="22"/>
          <w:szCs w:val="22"/>
        </w:rPr>
        <w:t>Preambuła</w:t>
      </w:r>
    </w:p>
    <w:p w14:paraId="0C7BF54B" w14:textId="2BD78620" w:rsidR="00871C0B" w:rsidRDefault="00871C0B" w:rsidP="004B10CA">
      <w:pPr>
        <w:pStyle w:val="Default"/>
        <w:jc w:val="both"/>
        <w:rPr>
          <w:sz w:val="22"/>
          <w:szCs w:val="22"/>
        </w:rPr>
      </w:pPr>
      <w:r>
        <w:rPr>
          <w:sz w:val="22"/>
          <w:szCs w:val="22"/>
        </w:rPr>
        <w:t>Umowa dotyczy realizacji zadania „</w:t>
      </w:r>
      <w:r w:rsidR="00AE3060" w:rsidRPr="00AE3060">
        <w:rPr>
          <w:b/>
          <w:bCs/>
          <w:i/>
          <w:sz w:val="22"/>
          <w:szCs w:val="22"/>
        </w:rPr>
        <w:t>Wykonanie odwodnienia budynku kościoła parafialnego w Kamieńcu</w:t>
      </w:r>
      <w:r w:rsidR="00AE3060" w:rsidRPr="00AE3060">
        <w:rPr>
          <w:sz w:val="22"/>
          <w:szCs w:val="22"/>
        </w:rPr>
        <w:t xml:space="preserve"> </w:t>
      </w:r>
      <w:r>
        <w:rPr>
          <w:sz w:val="22"/>
          <w:szCs w:val="22"/>
        </w:rPr>
        <w:t xml:space="preserve">" dofinansowanego ze środków Rządowego Programu Odbudowy Zabytków (Fundusz Polski Ład) na podstawie Uchwały Nr </w:t>
      </w:r>
      <w:r w:rsidR="00AE3060">
        <w:rPr>
          <w:sz w:val="22"/>
          <w:szCs w:val="22"/>
        </w:rPr>
        <w:t>………………………</w:t>
      </w:r>
      <w:r>
        <w:rPr>
          <w:sz w:val="22"/>
          <w:szCs w:val="22"/>
        </w:rPr>
        <w:t xml:space="preserve"> Rady </w:t>
      </w:r>
      <w:r w:rsidR="00AE3060">
        <w:rPr>
          <w:sz w:val="22"/>
          <w:szCs w:val="22"/>
        </w:rPr>
        <w:t>…………………….</w:t>
      </w:r>
      <w:r>
        <w:rPr>
          <w:sz w:val="22"/>
          <w:szCs w:val="22"/>
        </w:rPr>
        <w:t xml:space="preserve"> z dnia </w:t>
      </w:r>
      <w:r w:rsidR="00AE3060">
        <w:rPr>
          <w:sz w:val="22"/>
          <w:szCs w:val="22"/>
        </w:rPr>
        <w:t>………………….</w:t>
      </w:r>
      <w:r>
        <w:rPr>
          <w:sz w:val="22"/>
          <w:szCs w:val="22"/>
        </w:rPr>
        <w:t xml:space="preserve"> 2024 r. w sprawie udzielenia dotacji z Rządowego </w:t>
      </w:r>
      <w:r w:rsidRPr="003C4038">
        <w:rPr>
          <w:sz w:val="22"/>
          <w:szCs w:val="22"/>
        </w:rPr>
        <w:t xml:space="preserve">Programu Odbudowy Zabytków </w:t>
      </w:r>
      <w:r w:rsidR="003C4038" w:rsidRPr="003C4038">
        <w:rPr>
          <w:sz w:val="22"/>
          <w:szCs w:val="22"/>
        </w:rPr>
        <w:t xml:space="preserve">dla </w:t>
      </w:r>
      <w:r w:rsidRPr="003C4038">
        <w:rPr>
          <w:sz w:val="22"/>
          <w:szCs w:val="22"/>
        </w:rPr>
        <w:t>Rzymskokatolickiej</w:t>
      </w:r>
      <w:r w:rsidR="003C4038" w:rsidRPr="003C4038">
        <w:rPr>
          <w:sz w:val="22"/>
          <w:szCs w:val="22"/>
        </w:rPr>
        <w:t xml:space="preserve"> Parafii</w:t>
      </w:r>
      <w:r w:rsidRPr="003C4038">
        <w:rPr>
          <w:sz w:val="22"/>
          <w:szCs w:val="22"/>
        </w:rPr>
        <w:t xml:space="preserve"> pw. </w:t>
      </w:r>
      <w:r w:rsidR="003C4038" w:rsidRPr="003C4038">
        <w:rPr>
          <w:sz w:val="22"/>
          <w:szCs w:val="22"/>
        </w:rPr>
        <w:t>Matki Boskiej Królowej Świata w Kamieńcu</w:t>
      </w:r>
      <w:r>
        <w:rPr>
          <w:sz w:val="22"/>
          <w:szCs w:val="22"/>
        </w:rPr>
        <w:t xml:space="preserve"> </w:t>
      </w:r>
    </w:p>
    <w:p w14:paraId="7016CB4A" w14:textId="77777777" w:rsidR="003C4038" w:rsidRDefault="003C4038" w:rsidP="004B10CA">
      <w:pPr>
        <w:pStyle w:val="Default"/>
        <w:jc w:val="both"/>
        <w:rPr>
          <w:b/>
          <w:bCs/>
          <w:sz w:val="22"/>
          <w:szCs w:val="22"/>
        </w:rPr>
      </w:pPr>
    </w:p>
    <w:p w14:paraId="0A7DEFB4" w14:textId="5509B2A2" w:rsidR="00871C0B" w:rsidRDefault="00871C0B" w:rsidP="004B10CA">
      <w:pPr>
        <w:pStyle w:val="Default"/>
        <w:jc w:val="center"/>
        <w:rPr>
          <w:sz w:val="22"/>
          <w:szCs w:val="22"/>
        </w:rPr>
      </w:pPr>
      <w:r>
        <w:rPr>
          <w:b/>
          <w:bCs/>
          <w:sz w:val="22"/>
          <w:szCs w:val="22"/>
        </w:rPr>
        <w:t>§ 1 Definicje</w:t>
      </w:r>
    </w:p>
    <w:p w14:paraId="1C617B60" w14:textId="77777777" w:rsidR="00871C0B" w:rsidRDefault="00871C0B" w:rsidP="004B10CA">
      <w:pPr>
        <w:pStyle w:val="Default"/>
        <w:jc w:val="both"/>
        <w:rPr>
          <w:sz w:val="22"/>
          <w:szCs w:val="22"/>
        </w:rPr>
      </w:pPr>
      <w:r>
        <w:rPr>
          <w:sz w:val="22"/>
          <w:szCs w:val="22"/>
        </w:rPr>
        <w:t xml:space="preserve">Użyte w treści niniejszej umowy pojęcia i określenia mają znaczenie zgodne z niżej podanymi objaśnieniami. </w:t>
      </w:r>
    </w:p>
    <w:p w14:paraId="62C6C114" w14:textId="7FCDF193" w:rsidR="00871C0B" w:rsidRDefault="00871C0B">
      <w:pPr>
        <w:pStyle w:val="Default"/>
        <w:numPr>
          <w:ilvl w:val="0"/>
          <w:numId w:val="2"/>
        </w:numPr>
        <w:ind w:left="426"/>
        <w:jc w:val="both"/>
        <w:rPr>
          <w:sz w:val="22"/>
          <w:szCs w:val="22"/>
        </w:rPr>
      </w:pPr>
      <w:r>
        <w:rPr>
          <w:sz w:val="22"/>
          <w:szCs w:val="22"/>
        </w:rPr>
        <w:t xml:space="preserve">Umowa - oznacza niniejszą umowę zawartą pomiędzy Zamawiającym a Wykonawcą wraz z załącznikami stanowiącymi jej integralną część. </w:t>
      </w:r>
    </w:p>
    <w:p w14:paraId="7DEA06BC" w14:textId="6BC82F58" w:rsidR="00871C0B" w:rsidRDefault="00871C0B">
      <w:pPr>
        <w:pStyle w:val="Default"/>
        <w:numPr>
          <w:ilvl w:val="0"/>
          <w:numId w:val="2"/>
        </w:numPr>
        <w:ind w:left="426"/>
        <w:jc w:val="both"/>
        <w:rPr>
          <w:sz w:val="22"/>
          <w:szCs w:val="22"/>
        </w:rPr>
      </w:pPr>
      <w:r>
        <w:rPr>
          <w:sz w:val="22"/>
          <w:szCs w:val="22"/>
        </w:rPr>
        <w:t xml:space="preserve">Przedmiot Umowy - oznacza prace restauratorskie, konserwatorskie i budowlane określone w § 2 ust. 1 - 2 Umowy. </w:t>
      </w:r>
    </w:p>
    <w:p w14:paraId="16115EC6" w14:textId="128F9624" w:rsidR="00871C0B" w:rsidRDefault="00871C0B">
      <w:pPr>
        <w:pStyle w:val="Default"/>
        <w:numPr>
          <w:ilvl w:val="0"/>
          <w:numId w:val="2"/>
        </w:numPr>
        <w:ind w:left="426"/>
        <w:jc w:val="both"/>
        <w:rPr>
          <w:sz w:val="22"/>
          <w:szCs w:val="22"/>
        </w:rPr>
      </w:pPr>
      <w:r>
        <w:rPr>
          <w:sz w:val="22"/>
          <w:szCs w:val="22"/>
        </w:rPr>
        <w:t xml:space="preserve">Strona - oznacza Zamawiającego lub Wykonawcę, w zależności od kontekstu. </w:t>
      </w:r>
    </w:p>
    <w:p w14:paraId="336D8ACD" w14:textId="66163A13" w:rsidR="00871C0B" w:rsidRDefault="00871C0B">
      <w:pPr>
        <w:pStyle w:val="Default"/>
        <w:numPr>
          <w:ilvl w:val="0"/>
          <w:numId w:val="2"/>
        </w:numPr>
        <w:ind w:left="426"/>
        <w:jc w:val="both"/>
        <w:rPr>
          <w:sz w:val="22"/>
          <w:szCs w:val="22"/>
        </w:rPr>
      </w:pPr>
      <w:r>
        <w:rPr>
          <w:sz w:val="22"/>
          <w:szCs w:val="22"/>
        </w:rPr>
        <w:t xml:space="preserve">Strony - oznacza łącznie Zamawiającego i Wykonawcę. </w:t>
      </w:r>
    </w:p>
    <w:p w14:paraId="380F9BA3" w14:textId="01138F88" w:rsidR="003C4038" w:rsidRDefault="00871C0B">
      <w:pPr>
        <w:pStyle w:val="Default"/>
        <w:numPr>
          <w:ilvl w:val="0"/>
          <w:numId w:val="2"/>
        </w:numPr>
        <w:ind w:left="426"/>
        <w:jc w:val="both"/>
        <w:rPr>
          <w:sz w:val="22"/>
          <w:szCs w:val="22"/>
        </w:rPr>
      </w:pPr>
      <w:r>
        <w:rPr>
          <w:sz w:val="22"/>
          <w:szCs w:val="22"/>
        </w:rPr>
        <w:t xml:space="preserve">Przekazujący Dotację -oznacza </w:t>
      </w:r>
      <w:r w:rsidR="003C4038">
        <w:rPr>
          <w:sz w:val="22"/>
          <w:szCs w:val="22"/>
        </w:rPr>
        <w:t>Gminę Susz</w:t>
      </w:r>
      <w:r>
        <w:rPr>
          <w:sz w:val="22"/>
          <w:szCs w:val="22"/>
        </w:rPr>
        <w:t>.</w:t>
      </w:r>
      <w:r w:rsidR="003C4038">
        <w:rPr>
          <w:sz w:val="22"/>
          <w:szCs w:val="22"/>
        </w:rPr>
        <w:t xml:space="preserve"> </w:t>
      </w:r>
    </w:p>
    <w:p w14:paraId="2BA7A32C" w14:textId="65C00F11" w:rsidR="00871C0B" w:rsidRDefault="00871C0B">
      <w:pPr>
        <w:pStyle w:val="Default"/>
        <w:numPr>
          <w:ilvl w:val="0"/>
          <w:numId w:val="2"/>
        </w:numPr>
        <w:ind w:left="426"/>
        <w:jc w:val="both"/>
        <w:rPr>
          <w:sz w:val="22"/>
          <w:szCs w:val="22"/>
        </w:rPr>
      </w:pPr>
      <w:r>
        <w:rPr>
          <w:sz w:val="22"/>
          <w:szCs w:val="22"/>
        </w:rPr>
        <w:t xml:space="preserve">Prawo budowlane - oznacza ustawę z dnia 7 lipca 1994 r. - Prawo budowlane (t.j. Dz. U. z </w:t>
      </w:r>
      <w:r w:rsidR="001E5BC2">
        <w:rPr>
          <w:sz w:val="22"/>
          <w:szCs w:val="22"/>
        </w:rPr>
        <w:t>2024 poz. 725 ze zm.)</w:t>
      </w:r>
      <w:r>
        <w:rPr>
          <w:sz w:val="22"/>
          <w:szCs w:val="22"/>
        </w:rPr>
        <w:t xml:space="preserve"> </w:t>
      </w:r>
    </w:p>
    <w:p w14:paraId="592BA78C" w14:textId="45FCC32C" w:rsidR="00871C0B" w:rsidRDefault="00871C0B">
      <w:pPr>
        <w:pStyle w:val="Default"/>
        <w:numPr>
          <w:ilvl w:val="0"/>
          <w:numId w:val="2"/>
        </w:numPr>
        <w:ind w:left="426"/>
        <w:jc w:val="both"/>
        <w:rPr>
          <w:sz w:val="22"/>
          <w:szCs w:val="22"/>
        </w:rPr>
      </w:pPr>
      <w:r>
        <w:rPr>
          <w:sz w:val="22"/>
          <w:szCs w:val="22"/>
        </w:rPr>
        <w:t xml:space="preserve">Projekt budowlany - oznacza dokument spełniający wymogi określone w art. 34 Prawa budowlanego i w przepisach wykonawczych wydanych na podstawie tego artykułu. </w:t>
      </w:r>
    </w:p>
    <w:p w14:paraId="7AC79A85" w14:textId="43609B31" w:rsidR="00871C0B" w:rsidRDefault="00871C0B">
      <w:pPr>
        <w:pStyle w:val="Default"/>
        <w:numPr>
          <w:ilvl w:val="0"/>
          <w:numId w:val="2"/>
        </w:numPr>
        <w:ind w:left="426"/>
        <w:jc w:val="both"/>
        <w:rPr>
          <w:sz w:val="22"/>
          <w:szCs w:val="22"/>
        </w:rPr>
      </w:pPr>
      <w:r>
        <w:rPr>
          <w:sz w:val="22"/>
          <w:szCs w:val="22"/>
        </w:rPr>
        <w:t>Prace konserwatorskie - działania mające na celu zabezpieczenie i utrwalenie substancji zabytku, zahamowanie procesów jego destrukcji oraz dokumentowanie tych działań zgodnie z art. 3 rozdz. l ustawy o ochronie zabytków i opiece nad zabytkami z dnia 23</w:t>
      </w:r>
      <w:r w:rsidR="001E5BC2">
        <w:rPr>
          <w:sz w:val="22"/>
          <w:szCs w:val="22"/>
        </w:rPr>
        <w:t xml:space="preserve"> lipca 2</w:t>
      </w:r>
      <w:r>
        <w:rPr>
          <w:sz w:val="22"/>
          <w:szCs w:val="22"/>
        </w:rPr>
        <w:t xml:space="preserve">003 r. (t.j. Dz.U. z 2022, poz. 840 </w:t>
      </w:r>
      <w:r w:rsidR="001E5BC2">
        <w:rPr>
          <w:sz w:val="22"/>
          <w:szCs w:val="22"/>
        </w:rPr>
        <w:t>ze zm.</w:t>
      </w:r>
      <w:r>
        <w:rPr>
          <w:sz w:val="22"/>
          <w:szCs w:val="22"/>
        </w:rPr>
        <w:t xml:space="preserve">) </w:t>
      </w:r>
    </w:p>
    <w:p w14:paraId="567FD966" w14:textId="2A6494F2" w:rsidR="00871C0B" w:rsidRDefault="00871C0B">
      <w:pPr>
        <w:pStyle w:val="Default"/>
        <w:numPr>
          <w:ilvl w:val="0"/>
          <w:numId w:val="2"/>
        </w:numPr>
        <w:ind w:left="426"/>
        <w:jc w:val="both"/>
        <w:rPr>
          <w:sz w:val="22"/>
          <w:szCs w:val="22"/>
        </w:rPr>
      </w:pPr>
      <w:r>
        <w:rPr>
          <w:sz w:val="22"/>
          <w:szCs w:val="22"/>
        </w:rPr>
        <w:t>Prace restauratorskie - działania mające na celu wyeksponowanie wartości artystycznych i estetycznych zabytku, w tym, jeżeli istnieje taka potrzeba, uzupełnienie lub odtworzenie jego części, oraz dokumentowanie tych działań zgodnie z art. 3 rozdz. l ustawy o ochronie zabytków i opiece nad zabytkami z dnia 23</w:t>
      </w:r>
      <w:r w:rsidR="001E5BC2">
        <w:rPr>
          <w:sz w:val="22"/>
          <w:szCs w:val="22"/>
        </w:rPr>
        <w:t xml:space="preserve"> lipca </w:t>
      </w:r>
      <w:r>
        <w:rPr>
          <w:sz w:val="22"/>
          <w:szCs w:val="22"/>
        </w:rPr>
        <w:t>2003 r. (t.j. Dz.U. z 2022, poz. 840</w:t>
      </w:r>
      <w:r w:rsidR="001E5BC2">
        <w:rPr>
          <w:sz w:val="22"/>
          <w:szCs w:val="22"/>
        </w:rPr>
        <w:t xml:space="preserve"> ze zm.</w:t>
      </w:r>
      <w:r>
        <w:rPr>
          <w:sz w:val="22"/>
          <w:szCs w:val="22"/>
        </w:rPr>
        <w:t xml:space="preserve">) </w:t>
      </w:r>
    </w:p>
    <w:p w14:paraId="01C40C47" w14:textId="63EBBCCF" w:rsidR="00871C0B" w:rsidRDefault="00871C0B">
      <w:pPr>
        <w:pStyle w:val="Default"/>
        <w:numPr>
          <w:ilvl w:val="0"/>
          <w:numId w:val="2"/>
        </w:numPr>
        <w:ind w:left="426"/>
        <w:jc w:val="both"/>
        <w:rPr>
          <w:sz w:val="22"/>
          <w:szCs w:val="22"/>
        </w:rPr>
      </w:pPr>
      <w:r>
        <w:rPr>
          <w:sz w:val="22"/>
          <w:szCs w:val="22"/>
        </w:rPr>
        <w:t xml:space="preserve">Teren inwestycji/teren realizacji prac - oznacza przestrzeń, w której ma miejsce wykonywanie Przedmiotu Umowy wraz z przestrzenią zajmowaną przez urządzenia zaplecza prac oraz drogami publicznymi, po których poruszają się środki transportu Wykonawcy. </w:t>
      </w:r>
    </w:p>
    <w:p w14:paraId="5917BAAF" w14:textId="56AFD110" w:rsidR="00871C0B" w:rsidRDefault="00871C0B">
      <w:pPr>
        <w:pStyle w:val="Default"/>
        <w:numPr>
          <w:ilvl w:val="0"/>
          <w:numId w:val="2"/>
        </w:numPr>
        <w:ind w:left="426"/>
        <w:jc w:val="both"/>
        <w:rPr>
          <w:sz w:val="22"/>
          <w:szCs w:val="22"/>
        </w:rPr>
      </w:pPr>
      <w:r>
        <w:rPr>
          <w:sz w:val="22"/>
          <w:szCs w:val="22"/>
        </w:rPr>
        <w:t xml:space="preserve">Wada - oznacza cechę zmniejszającą wartość lub użyteczność wykonanych prac i robót budowlanych stanowiących Przedmiot Umowy lub ich części ze względu na cel w Umowie oznaczony albo wynikający z przeznaczenia Przedmiotu Umowy lub okoliczności, o których Wykonawca został poinformowany; wada oznacza również jakąkolwiek część robót budowlanych stanowiących Przedmiot Umowy wykonanych niezgodnie z projektem budowlanym, wiedzą </w:t>
      </w:r>
      <w:r>
        <w:rPr>
          <w:sz w:val="22"/>
          <w:szCs w:val="22"/>
        </w:rPr>
        <w:lastRenderedPageBreak/>
        <w:t xml:space="preserve">techniczną, warunkami technicznymi wykonania robót, dokumentami wymaganymi przez przepisy prawa lub wykonanych niezgodnie z obowiązującymi przepisami prawa. </w:t>
      </w:r>
    </w:p>
    <w:p w14:paraId="7E61C2EF" w14:textId="4E6C2CEC" w:rsidR="00871C0B" w:rsidRPr="00341902" w:rsidRDefault="00871C0B">
      <w:pPr>
        <w:pStyle w:val="Default"/>
        <w:numPr>
          <w:ilvl w:val="0"/>
          <w:numId w:val="2"/>
        </w:numPr>
        <w:ind w:left="426"/>
        <w:jc w:val="both"/>
        <w:rPr>
          <w:sz w:val="22"/>
          <w:szCs w:val="22"/>
        </w:rPr>
      </w:pPr>
      <w:r>
        <w:rPr>
          <w:sz w:val="22"/>
          <w:szCs w:val="22"/>
        </w:rPr>
        <w:t xml:space="preserve">Odbiór końcowy - oznacza </w:t>
      </w:r>
      <w:r w:rsidRPr="00341902">
        <w:rPr>
          <w:sz w:val="22"/>
          <w:szCs w:val="22"/>
        </w:rPr>
        <w:t xml:space="preserve">przekazanie Przedmiotu Umowy i podpisanie protokołu odbioru końcowego przez Zamawiającego, Wykonawcę, Przedstawiciela </w:t>
      </w:r>
      <w:r w:rsidR="00341902" w:rsidRPr="00341902">
        <w:rPr>
          <w:sz w:val="22"/>
          <w:szCs w:val="22"/>
        </w:rPr>
        <w:t>Wojewódzkiego</w:t>
      </w:r>
      <w:r w:rsidRPr="00341902">
        <w:rPr>
          <w:sz w:val="22"/>
          <w:szCs w:val="22"/>
        </w:rPr>
        <w:t xml:space="preserve"> Konserwatora Zabytków</w:t>
      </w:r>
      <w:r w:rsidR="00341902">
        <w:rPr>
          <w:sz w:val="22"/>
          <w:szCs w:val="22"/>
        </w:rPr>
        <w:t>.</w:t>
      </w:r>
    </w:p>
    <w:p w14:paraId="0780493B" w14:textId="59FCA4C7" w:rsidR="00871C0B" w:rsidRDefault="00871C0B">
      <w:pPr>
        <w:pStyle w:val="Default"/>
        <w:numPr>
          <w:ilvl w:val="0"/>
          <w:numId w:val="2"/>
        </w:numPr>
        <w:ind w:left="426"/>
        <w:jc w:val="both"/>
        <w:rPr>
          <w:sz w:val="22"/>
          <w:szCs w:val="22"/>
        </w:rPr>
      </w:pPr>
      <w:r>
        <w:rPr>
          <w:sz w:val="22"/>
          <w:szCs w:val="22"/>
        </w:rPr>
        <w:t xml:space="preserve">Odbiór częściowy - oznacza poinformowanie Zamawiającego i sporządzenie protokołu odbioru częściowego stwierdzającego częściowe wykonanie Przedmiotu Umowy, polegające na ocenie ilości i jakości wykonanej części Przedmiotu Umowy, a także służące do oceny technicznej wykonanych przez Wykonawcę prac i robót branżowych, zanikających lub ulegających zakryciu. </w:t>
      </w:r>
    </w:p>
    <w:p w14:paraId="5F862064" w14:textId="1390608B" w:rsidR="00871C0B" w:rsidRDefault="00871C0B">
      <w:pPr>
        <w:pStyle w:val="Default"/>
        <w:numPr>
          <w:ilvl w:val="0"/>
          <w:numId w:val="2"/>
        </w:numPr>
        <w:ind w:left="426"/>
        <w:jc w:val="both"/>
        <w:rPr>
          <w:sz w:val="22"/>
          <w:szCs w:val="22"/>
        </w:rPr>
      </w:pPr>
      <w:r>
        <w:rPr>
          <w:sz w:val="22"/>
          <w:szCs w:val="22"/>
        </w:rPr>
        <w:t xml:space="preserve">Siła wyższa stanowi zdarzenie nagłe i niezależne od woli Stron, uniemożliwiające wykonanie Umowy w całości lub części, na stałe lub na pewien czas, któremu nie można zapobiec ani przeciwdziałać przy zachowaniu należytej staranności, w szczególności powódź, huragan, trzęsienie ziemi, sztorm, śnieżyca, strajk, silne mrozy. </w:t>
      </w:r>
    </w:p>
    <w:p w14:paraId="379592DE" w14:textId="77777777" w:rsidR="00871C0B" w:rsidRDefault="00871C0B" w:rsidP="004B10CA">
      <w:pPr>
        <w:pStyle w:val="Default"/>
        <w:jc w:val="both"/>
        <w:rPr>
          <w:sz w:val="22"/>
          <w:szCs w:val="22"/>
        </w:rPr>
      </w:pPr>
    </w:p>
    <w:p w14:paraId="0907201B" w14:textId="256ADFFF" w:rsidR="00871C0B" w:rsidRDefault="00871C0B" w:rsidP="004B10CA">
      <w:pPr>
        <w:pStyle w:val="Default"/>
        <w:jc w:val="center"/>
        <w:rPr>
          <w:sz w:val="22"/>
          <w:szCs w:val="22"/>
        </w:rPr>
      </w:pPr>
      <w:r>
        <w:rPr>
          <w:b/>
          <w:bCs/>
          <w:sz w:val="22"/>
          <w:szCs w:val="22"/>
        </w:rPr>
        <w:t>§ 2 Przedmiot Umowy</w:t>
      </w:r>
    </w:p>
    <w:p w14:paraId="71675983" w14:textId="13226562" w:rsidR="00871C0B" w:rsidRPr="00736348" w:rsidRDefault="00871C0B">
      <w:pPr>
        <w:pStyle w:val="Default"/>
        <w:numPr>
          <w:ilvl w:val="0"/>
          <w:numId w:val="1"/>
        </w:numPr>
        <w:ind w:left="426"/>
        <w:jc w:val="both"/>
        <w:rPr>
          <w:sz w:val="22"/>
          <w:szCs w:val="22"/>
        </w:rPr>
      </w:pPr>
      <w:r w:rsidRPr="00736348">
        <w:rPr>
          <w:sz w:val="22"/>
          <w:szCs w:val="22"/>
        </w:rPr>
        <w:t xml:space="preserve">Zamawiający zleca, a Wykonawca przyjmuje do wykonania prace </w:t>
      </w:r>
      <w:r w:rsidR="001E5BC2" w:rsidRPr="00736348">
        <w:rPr>
          <w:sz w:val="22"/>
          <w:szCs w:val="22"/>
        </w:rPr>
        <w:t>konserwatorskie, restauratorskie i roboty budowlane w zakresie kompleksowego odwodnienia kościoła</w:t>
      </w:r>
      <w:r w:rsidRPr="00736348">
        <w:rPr>
          <w:sz w:val="22"/>
          <w:szCs w:val="22"/>
        </w:rPr>
        <w:t xml:space="preserve"> polegające na realizacji zadania pn.: </w:t>
      </w:r>
      <w:r w:rsidRPr="00736348">
        <w:rPr>
          <w:b/>
          <w:bCs/>
          <w:i/>
          <w:iCs/>
          <w:sz w:val="22"/>
          <w:szCs w:val="22"/>
        </w:rPr>
        <w:t>„</w:t>
      </w:r>
      <w:r w:rsidR="001E5BC2" w:rsidRPr="00736348">
        <w:rPr>
          <w:b/>
          <w:bCs/>
          <w:i/>
          <w:iCs/>
          <w:sz w:val="22"/>
          <w:szCs w:val="22"/>
        </w:rPr>
        <w:t>Wykonanie odwodnienia budynku kościoła parafialnego w Kamieńcu</w:t>
      </w:r>
      <w:r w:rsidR="00EB739B">
        <w:rPr>
          <w:b/>
          <w:bCs/>
          <w:i/>
          <w:iCs/>
          <w:sz w:val="22"/>
          <w:szCs w:val="22"/>
        </w:rPr>
        <w:t>.</w:t>
      </w:r>
      <w:r w:rsidR="00736348">
        <w:rPr>
          <w:sz w:val="22"/>
          <w:szCs w:val="22"/>
        </w:rPr>
        <w:t xml:space="preserve"> </w:t>
      </w:r>
    </w:p>
    <w:p w14:paraId="24E1EF27" w14:textId="63CC8147" w:rsidR="00871C0B" w:rsidRDefault="00F67EC1">
      <w:pPr>
        <w:pStyle w:val="Default"/>
        <w:numPr>
          <w:ilvl w:val="0"/>
          <w:numId w:val="1"/>
        </w:numPr>
        <w:ind w:left="426"/>
        <w:jc w:val="both"/>
        <w:rPr>
          <w:sz w:val="22"/>
          <w:szCs w:val="22"/>
        </w:rPr>
      </w:pPr>
      <w:r w:rsidRPr="00F67EC1">
        <w:rPr>
          <w:sz w:val="22"/>
          <w:szCs w:val="22"/>
        </w:rPr>
        <w:t>Przedmiotem umowy</w:t>
      </w:r>
      <w:r>
        <w:rPr>
          <w:sz w:val="22"/>
          <w:szCs w:val="22"/>
        </w:rPr>
        <w:t xml:space="preserve"> należy wykonać w formule </w:t>
      </w:r>
      <w:r w:rsidRPr="00F67EC1">
        <w:rPr>
          <w:sz w:val="22"/>
          <w:szCs w:val="22"/>
        </w:rPr>
        <w:t>zaprojektuj i wybuduj</w:t>
      </w:r>
      <w:r>
        <w:rPr>
          <w:sz w:val="22"/>
          <w:szCs w:val="22"/>
        </w:rPr>
        <w:t>.</w:t>
      </w:r>
    </w:p>
    <w:p w14:paraId="0AA068B0" w14:textId="7A31777C" w:rsidR="00871C0B" w:rsidRDefault="00871C0B">
      <w:pPr>
        <w:pStyle w:val="Default"/>
        <w:numPr>
          <w:ilvl w:val="0"/>
          <w:numId w:val="1"/>
        </w:numPr>
        <w:ind w:left="426"/>
        <w:jc w:val="both"/>
        <w:rPr>
          <w:sz w:val="22"/>
          <w:szCs w:val="22"/>
        </w:rPr>
      </w:pPr>
      <w:r>
        <w:rPr>
          <w:sz w:val="22"/>
          <w:szCs w:val="22"/>
        </w:rPr>
        <w:t xml:space="preserve">Wykonawca użyje do wykonania Przedmiotu Umowy własnych materiałów posiadających certyfikaty </w:t>
      </w:r>
      <w:r w:rsidR="008965B5">
        <w:rPr>
          <w:sz w:val="22"/>
          <w:szCs w:val="22"/>
        </w:rPr>
        <w:t>z</w:t>
      </w:r>
      <w:r>
        <w:rPr>
          <w:sz w:val="22"/>
          <w:szCs w:val="22"/>
        </w:rPr>
        <w:t xml:space="preserve">godnie z dokumentacją konserwatorską i projektową oraz własnych maszyn, sprzętu i urządzeń. </w:t>
      </w:r>
    </w:p>
    <w:p w14:paraId="78E64AC9" w14:textId="02FE54AB" w:rsidR="008965B5" w:rsidRPr="00F67EC1" w:rsidRDefault="00871C0B">
      <w:pPr>
        <w:pStyle w:val="Default"/>
        <w:numPr>
          <w:ilvl w:val="0"/>
          <w:numId w:val="1"/>
        </w:numPr>
        <w:ind w:left="426"/>
        <w:jc w:val="both"/>
        <w:rPr>
          <w:sz w:val="22"/>
          <w:szCs w:val="22"/>
        </w:rPr>
      </w:pPr>
      <w:r w:rsidRPr="00F67EC1">
        <w:rPr>
          <w:sz w:val="22"/>
          <w:szCs w:val="22"/>
        </w:rPr>
        <w:t>Przedmiot Umowy będzie realizowany bezpośrednio przez Wykonawcę, z możliwością zatrudnienia</w:t>
      </w:r>
      <w:r w:rsidR="008965B5" w:rsidRPr="00F67EC1">
        <w:rPr>
          <w:sz w:val="22"/>
          <w:szCs w:val="22"/>
        </w:rPr>
        <w:t xml:space="preserve"> specjalistycznych podwykonawców, których wybór odbędzie się w uzgodnieniu z Zamawiającym. </w:t>
      </w:r>
    </w:p>
    <w:p w14:paraId="47A36CA2" w14:textId="3844B4CE" w:rsidR="008965B5" w:rsidRPr="00F67EC1" w:rsidRDefault="008965B5">
      <w:pPr>
        <w:pStyle w:val="Default"/>
        <w:numPr>
          <w:ilvl w:val="0"/>
          <w:numId w:val="1"/>
        </w:numPr>
        <w:ind w:left="426"/>
        <w:jc w:val="both"/>
        <w:rPr>
          <w:sz w:val="22"/>
          <w:szCs w:val="22"/>
        </w:rPr>
      </w:pPr>
      <w:r w:rsidRPr="00F67EC1">
        <w:rPr>
          <w:sz w:val="22"/>
          <w:szCs w:val="22"/>
        </w:rPr>
        <w:t xml:space="preserve">Wykonawca ponosi odpowiedzialność za działania podwykonawców, którym powierzył wykonywanie części zakresu Przedmiotu Umowy, tak jak za swoich pracowników. </w:t>
      </w:r>
    </w:p>
    <w:p w14:paraId="42686073" w14:textId="77777777" w:rsidR="00F67EC1" w:rsidRPr="00F67EC1" w:rsidRDefault="008965B5">
      <w:pPr>
        <w:pStyle w:val="Default"/>
        <w:numPr>
          <w:ilvl w:val="0"/>
          <w:numId w:val="1"/>
        </w:numPr>
        <w:ind w:left="426"/>
        <w:jc w:val="both"/>
        <w:rPr>
          <w:sz w:val="22"/>
          <w:szCs w:val="22"/>
        </w:rPr>
      </w:pPr>
      <w:r w:rsidRPr="00F67EC1">
        <w:rPr>
          <w:sz w:val="22"/>
          <w:szCs w:val="22"/>
        </w:rPr>
        <w:t xml:space="preserve">Gwarantem, w stosunku do Zamawiającego, należytego wykonania Przedmiotu Umowy jest Wykonawca. </w:t>
      </w:r>
    </w:p>
    <w:p w14:paraId="1D572175" w14:textId="58514F9F" w:rsidR="00F67EC1" w:rsidRPr="00F67EC1" w:rsidRDefault="00F67EC1">
      <w:pPr>
        <w:pStyle w:val="Default"/>
        <w:numPr>
          <w:ilvl w:val="0"/>
          <w:numId w:val="1"/>
        </w:numPr>
        <w:ind w:left="426"/>
        <w:jc w:val="both"/>
        <w:rPr>
          <w:sz w:val="22"/>
          <w:szCs w:val="22"/>
        </w:rPr>
      </w:pPr>
      <w:r w:rsidRPr="00F67EC1">
        <w:rPr>
          <w:sz w:val="22"/>
          <w:szCs w:val="22"/>
        </w:rPr>
        <w:t>Zakres przedmiotu umowy obejmuje:</w:t>
      </w:r>
    </w:p>
    <w:p w14:paraId="32AB420C" w14:textId="30CDF5D7" w:rsidR="00F67EC1" w:rsidRPr="00F67EC1" w:rsidRDefault="00F67EC1">
      <w:pPr>
        <w:pStyle w:val="Default"/>
        <w:numPr>
          <w:ilvl w:val="0"/>
          <w:numId w:val="38"/>
        </w:numPr>
        <w:rPr>
          <w:sz w:val="22"/>
          <w:szCs w:val="22"/>
        </w:rPr>
      </w:pPr>
      <w:r w:rsidRPr="00F67EC1">
        <w:rPr>
          <w:sz w:val="22"/>
          <w:szCs w:val="22"/>
        </w:rPr>
        <w:t>w zakresie usługi obejmującej projektowanie:</w:t>
      </w:r>
    </w:p>
    <w:p w14:paraId="36242089" w14:textId="174D79D7" w:rsidR="00F67EC1" w:rsidRPr="00F67EC1" w:rsidRDefault="00F67EC1">
      <w:pPr>
        <w:pStyle w:val="Default"/>
        <w:numPr>
          <w:ilvl w:val="0"/>
          <w:numId w:val="39"/>
        </w:numPr>
        <w:ind w:left="993"/>
        <w:jc w:val="both"/>
        <w:rPr>
          <w:sz w:val="22"/>
          <w:szCs w:val="22"/>
        </w:rPr>
      </w:pPr>
      <w:r w:rsidRPr="00F67EC1">
        <w:rPr>
          <w:sz w:val="22"/>
          <w:szCs w:val="22"/>
        </w:rPr>
        <w:t>opracowanie dokumentacji projektowej, w szczególności projektu architektoniczno - budowlanego oraz wszelkich innych dokumentów niezbędnych do:</w:t>
      </w:r>
    </w:p>
    <w:p w14:paraId="2300E5AA" w14:textId="77777777" w:rsidR="00F67EC1" w:rsidRPr="00F67EC1" w:rsidRDefault="00F67EC1">
      <w:pPr>
        <w:pStyle w:val="Default"/>
        <w:numPr>
          <w:ilvl w:val="0"/>
          <w:numId w:val="40"/>
        </w:numPr>
        <w:ind w:left="993"/>
        <w:jc w:val="both"/>
        <w:rPr>
          <w:sz w:val="22"/>
          <w:szCs w:val="22"/>
        </w:rPr>
      </w:pPr>
      <w:r w:rsidRPr="00F67EC1">
        <w:rPr>
          <w:sz w:val="22"/>
          <w:szCs w:val="22"/>
        </w:rPr>
        <w:t>uzyskania zgodnie z obowiązującym prawem pozwolenia na budowę lub zgłoszenia robót budowlanych niewymagających pozwolenia na budowę,</w:t>
      </w:r>
    </w:p>
    <w:p w14:paraId="74775F94" w14:textId="5D00CA4E" w:rsidR="00F67EC1" w:rsidRPr="00F67EC1" w:rsidRDefault="00F67EC1">
      <w:pPr>
        <w:pStyle w:val="Default"/>
        <w:numPr>
          <w:ilvl w:val="0"/>
          <w:numId w:val="40"/>
        </w:numPr>
        <w:ind w:left="993"/>
        <w:jc w:val="both"/>
        <w:rPr>
          <w:sz w:val="22"/>
          <w:szCs w:val="22"/>
        </w:rPr>
      </w:pPr>
      <w:r w:rsidRPr="00F67EC1">
        <w:rPr>
          <w:sz w:val="22"/>
          <w:szCs w:val="22"/>
        </w:rPr>
        <w:t>wykonani</w:t>
      </w:r>
      <w:r w:rsidR="002302CD">
        <w:rPr>
          <w:sz w:val="22"/>
          <w:szCs w:val="22"/>
        </w:rPr>
        <w:t>a</w:t>
      </w:r>
      <w:r w:rsidRPr="00F67EC1">
        <w:rPr>
          <w:sz w:val="22"/>
          <w:szCs w:val="22"/>
        </w:rPr>
        <w:t xml:space="preserve"> robót</w:t>
      </w:r>
      <w:r w:rsidR="002302CD">
        <w:rPr>
          <w:sz w:val="22"/>
          <w:szCs w:val="22"/>
        </w:rPr>
        <w:t xml:space="preserve"> budowlanych </w:t>
      </w:r>
      <w:bookmarkStart w:id="0" w:name="_Hlk167175924"/>
      <w:r w:rsidR="002302CD">
        <w:rPr>
          <w:sz w:val="22"/>
          <w:szCs w:val="22"/>
        </w:rPr>
        <w:t>niezbędnych do realizacji zadania</w:t>
      </w:r>
      <w:r w:rsidRPr="00F67EC1">
        <w:rPr>
          <w:sz w:val="22"/>
          <w:szCs w:val="22"/>
        </w:rPr>
        <w:t>.</w:t>
      </w:r>
      <w:bookmarkEnd w:id="0"/>
    </w:p>
    <w:p w14:paraId="229AB325" w14:textId="20A3F126" w:rsidR="00F67EC1" w:rsidRPr="00F67EC1" w:rsidRDefault="00F67EC1">
      <w:pPr>
        <w:pStyle w:val="Default"/>
        <w:numPr>
          <w:ilvl w:val="0"/>
          <w:numId w:val="39"/>
        </w:numPr>
        <w:ind w:left="993"/>
        <w:jc w:val="both"/>
        <w:rPr>
          <w:sz w:val="22"/>
          <w:szCs w:val="22"/>
        </w:rPr>
      </w:pPr>
      <w:r w:rsidRPr="00F67EC1">
        <w:rPr>
          <w:sz w:val="22"/>
          <w:szCs w:val="22"/>
        </w:rPr>
        <w:t xml:space="preserve">uzgodnienie dokumentacji z właścicielami infrastruktury technicznej, których </w:t>
      </w:r>
      <w:r w:rsidR="002302CD">
        <w:rPr>
          <w:sz w:val="22"/>
          <w:szCs w:val="22"/>
        </w:rPr>
        <w:t>d</w:t>
      </w:r>
      <w:r w:rsidRPr="00F67EC1">
        <w:rPr>
          <w:sz w:val="22"/>
          <w:szCs w:val="22"/>
        </w:rPr>
        <w:t xml:space="preserve">okumentacja i realizacja zadania dotyczy, </w:t>
      </w:r>
    </w:p>
    <w:p w14:paraId="23D74804" w14:textId="77777777" w:rsidR="00F67EC1" w:rsidRPr="00F67EC1" w:rsidRDefault="00F67EC1">
      <w:pPr>
        <w:pStyle w:val="Default"/>
        <w:numPr>
          <w:ilvl w:val="0"/>
          <w:numId w:val="39"/>
        </w:numPr>
        <w:ind w:left="993"/>
        <w:jc w:val="both"/>
        <w:rPr>
          <w:sz w:val="22"/>
          <w:szCs w:val="22"/>
        </w:rPr>
      </w:pPr>
      <w:r w:rsidRPr="00F67EC1">
        <w:rPr>
          <w:sz w:val="22"/>
          <w:szCs w:val="22"/>
        </w:rPr>
        <w:t xml:space="preserve">uzyskanie wszelkich niezbędnych decyzji administracyjnych, w tym min. warunki techniczne, przyłączeniowe, opinie, zezwolenia, pozwolenie na budowę/zgłoszenie rozpoczęcia robót, uzgodnienie dokumentacji ZUD, uzyskanie prawomocnej  decyzji o ustaleniu lokalizacji inwestycji celu publicznego, decyzji środowiskowej lub raportu oddziaływania na środowisko z uwzględnieniem  zapisów dot. min. adaptacji do zmian klimatu, łagodzenia zmian klimatu, pozwolenia wodno-prawnego w wymaganym zakresie, zatwierdzenie stałej i tymczasowej organizacji ruchu drogowego, </w:t>
      </w:r>
    </w:p>
    <w:p w14:paraId="14F2966D" w14:textId="77777777" w:rsidR="00F67EC1" w:rsidRPr="00F67EC1" w:rsidRDefault="00F67EC1">
      <w:pPr>
        <w:pStyle w:val="Default"/>
        <w:numPr>
          <w:ilvl w:val="0"/>
          <w:numId w:val="39"/>
        </w:numPr>
        <w:ind w:left="993"/>
        <w:jc w:val="both"/>
        <w:rPr>
          <w:sz w:val="22"/>
          <w:szCs w:val="22"/>
        </w:rPr>
      </w:pPr>
      <w:r w:rsidRPr="00F67EC1">
        <w:rPr>
          <w:sz w:val="22"/>
          <w:szCs w:val="22"/>
        </w:rPr>
        <w:t>uzyskanie na etapie opracowywania projektu architektoniczno - budowlanego pisemnych uzgodnień z właścicielami, zarządcami lub użytkownikami nieruchomości (posesji) lokalizacji nowoprojektowanych sieci, przyłączy wodociągowych, kanalizacji sanitarnej i deszczowej oraz gazowej,</w:t>
      </w:r>
    </w:p>
    <w:p w14:paraId="39818653" w14:textId="77777777" w:rsidR="00F67EC1" w:rsidRPr="00F67EC1" w:rsidRDefault="00F67EC1">
      <w:pPr>
        <w:pStyle w:val="Default"/>
        <w:numPr>
          <w:ilvl w:val="0"/>
          <w:numId w:val="39"/>
        </w:numPr>
        <w:ind w:left="993"/>
        <w:jc w:val="both"/>
        <w:rPr>
          <w:sz w:val="22"/>
          <w:szCs w:val="22"/>
        </w:rPr>
      </w:pPr>
      <w:r w:rsidRPr="00F67EC1">
        <w:rPr>
          <w:sz w:val="22"/>
          <w:szCs w:val="22"/>
        </w:rPr>
        <w:t xml:space="preserve">ustalenie na etapie opracowywania projektu architektoniczno - budowlanego nieruchomości i ich właścicieli, dla których z powodu lokalizacji na nich istniejącej lub </w:t>
      </w:r>
      <w:r w:rsidRPr="00F67EC1">
        <w:rPr>
          <w:sz w:val="22"/>
          <w:szCs w:val="22"/>
        </w:rPr>
        <w:lastRenderedPageBreak/>
        <w:t>projektowanej infrastruktury niezbędne będzie uzyskanie prawa do dysponowania nieruchomością na cele budowlane,</w:t>
      </w:r>
    </w:p>
    <w:p w14:paraId="390AF6DE" w14:textId="77777777" w:rsidR="00F67EC1" w:rsidRPr="00F67EC1" w:rsidRDefault="00F67EC1">
      <w:pPr>
        <w:pStyle w:val="Default"/>
        <w:numPr>
          <w:ilvl w:val="0"/>
          <w:numId w:val="39"/>
        </w:numPr>
        <w:ind w:left="993"/>
        <w:jc w:val="both"/>
        <w:rPr>
          <w:sz w:val="22"/>
          <w:szCs w:val="22"/>
        </w:rPr>
      </w:pPr>
      <w:r w:rsidRPr="00F67EC1">
        <w:rPr>
          <w:sz w:val="22"/>
          <w:szCs w:val="22"/>
        </w:rPr>
        <w:t>wystąpienie w imieniu Zamawiającego o prawo dysponowania nieruchomością na cele budowlane do właścicieli nieruchomości (posesji), dla których z powodu lokalizacji na nich istniejącej lub projektowanej infrastruktury niezbędne będzie uzyskanie prawa dysponowania nieruchomością na cele budowlane,</w:t>
      </w:r>
    </w:p>
    <w:p w14:paraId="74AD7EE2" w14:textId="77777777" w:rsidR="00F67EC1" w:rsidRPr="00F67EC1" w:rsidRDefault="00F67EC1">
      <w:pPr>
        <w:pStyle w:val="Default"/>
        <w:numPr>
          <w:ilvl w:val="0"/>
          <w:numId w:val="39"/>
        </w:numPr>
        <w:ind w:left="993"/>
        <w:jc w:val="both"/>
        <w:rPr>
          <w:sz w:val="22"/>
          <w:szCs w:val="22"/>
        </w:rPr>
      </w:pPr>
      <w:r w:rsidRPr="00F67EC1">
        <w:rPr>
          <w:sz w:val="22"/>
          <w:szCs w:val="22"/>
        </w:rPr>
        <w:t>prowadzenie nadzoru autorskiego (miejscowego i zamiejscowego),</w:t>
      </w:r>
    </w:p>
    <w:p w14:paraId="3EE994F2" w14:textId="77777777" w:rsidR="00F67EC1" w:rsidRPr="00F67EC1" w:rsidRDefault="00F67EC1">
      <w:pPr>
        <w:pStyle w:val="Default"/>
        <w:numPr>
          <w:ilvl w:val="0"/>
          <w:numId w:val="39"/>
        </w:numPr>
        <w:ind w:left="993"/>
        <w:jc w:val="both"/>
        <w:rPr>
          <w:sz w:val="22"/>
          <w:szCs w:val="22"/>
        </w:rPr>
      </w:pPr>
      <w:r w:rsidRPr="00F67EC1">
        <w:rPr>
          <w:sz w:val="22"/>
          <w:szCs w:val="22"/>
        </w:rPr>
        <w:t>koszty uzyskania wszystkich pozwoleń, decyzji i uzgodnień, których dotyczy przedmiot umowy ponosi Wykonawca.</w:t>
      </w:r>
    </w:p>
    <w:p w14:paraId="09DE7B9E" w14:textId="3337FFBB" w:rsidR="00F67EC1" w:rsidRPr="00F67EC1" w:rsidRDefault="00F67EC1">
      <w:pPr>
        <w:pStyle w:val="Default"/>
        <w:numPr>
          <w:ilvl w:val="0"/>
          <w:numId w:val="38"/>
        </w:numPr>
        <w:ind w:left="709"/>
        <w:jc w:val="both"/>
        <w:rPr>
          <w:sz w:val="22"/>
          <w:szCs w:val="22"/>
        </w:rPr>
      </w:pPr>
      <w:r w:rsidRPr="00F67EC1">
        <w:rPr>
          <w:sz w:val="22"/>
          <w:szCs w:val="22"/>
        </w:rPr>
        <w:t>w zakresie robót budowlanych:</w:t>
      </w:r>
    </w:p>
    <w:p w14:paraId="31C80B71" w14:textId="77777777" w:rsidR="00F67EC1" w:rsidRPr="00F67EC1" w:rsidRDefault="00F67EC1">
      <w:pPr>
        <w:pStyle w:val="Akapitzlist"/>
        <w:numPr>
          <w:ilvl w:val="0"/>
          <w:numId w:val="41"/>
        </w:numPr>
        <w:ind w:left="993"/>
        <w:jc w:val="both"/>
        <w:rPr>
          <w:rFonts w:ascii="Calibri" w:hAnsi="Calibri" w:cs="Calibri"/>
          <w:color w:val="000000"/>
          <w:kern w:val="0"/>
        </w:rPr>
      </w:pPr>
      <w:r w:rsidRPr="00F67EC1">
        <w:rPr>
          <w:rFonts w:ascii="Calibri" w:hAnsi="Calibri" w:cs="Calibri"/>
          <w:color w:val="000000"/>
          <w:kern w:val="0"/>
        </w:rPr>
        <w:t xml:space="preserve">wykonanie prac konserwatorskich, restauratorskich i robót budowlanych w zakresie kompleksowego odwodnienia kościoła, </w:t>
      </w:r>
    </w:p>
    <w:p w14:paraId="6AA6B1D9" w14:textId="4B03BDBE" w:rsidR="00871C0B" w:rsidRPr="008965B5" w:rsidRDefault="00871C0B" w:rsidP="004B10CA">
      <w:pPr>
        <w:pStyle w:val="Default"/>
        <w:jc w:val="center"/>
        <w:rPr>
          <w:sz w:val="22"/>
          <w:szCs w:val="22"/>
        </w:rPr>
      </w:pPr>
      <w:r>
        <w:rPr>
          <w:b/>
          <w:bCs/>
          <w:sz w:val="22"/>
          <w:szCs w:val="22"/>
        </w:rPr>
        <w:t xml:space="preserve">§ 3 </w:t>
      </w:r>
      <w:r w:rsidRPr="008965B5">
        <w:rPr>
          <w:b/>
          <w:bCs/>
          <w:sz w:val="22"/>
          <w:szCs w:val="22"/>
        </w:rPr>
        <w:t>Terminy realizacji Umowy</w:t>
      </w:r>
    </w:p>
    <w:p w14:paraId="3257805D" w14:textId="5A6CD795" w:rsidR="008965B5" w:rsidRPr="00AF5B26" w:rsidRDefault="00871C0B">
      <w:pPr>
        <w:pStyle w:val="Default"/>
        <w:numPr>
          <w:ilvl w:val="0"/>
          <w:numId w:val="3"/>
        </w:numPr>
        <w:ind w:left="426"/>
        <w:jc w:val="both"/>
        <w:rPr>
          <w:sz w:val="22"/>
          <w:szCs w:val="22"/>
        </w:rPr>
      </w:pPr>
      <w:r w:rsidRPr="008965B5">
        <w:rPr>
          <w:sz w:val="22"/>
          <w:szCs w:val="22"/>
        </w:rPr>
        <w:t xml:space="preserve">Wykonawca wykona Przedmiot Umowy i zgłosi Zamawiającemu gotowość do odbioru końcowego przedmiotu umowy w </w:t>
      </w:r>
      <w:r w:rsidRPr="00AF5B26">
        <w:rPr>
          <w:sz w:val="22"/>
          <w:szCs w:val="22"/>
        </w:rPr>
        <w:t xml:space="preserve">terminie do dnia </w:t>
      </w:r>
      <w:r w:rsidRPr="00AF5B26">
        <w:rPr>
          <w:b/>
          <w:bCs/>
          <w:sz w:val="22"/>
          <w:szCs w:val="22"/>
        </w:rPr>
        <w:t>30.</w:t>
      </w:r>
      <w:r w:rsidR="0022782A" w:rsidRPr="00AF5B26">
        <w:rPr>
          <w:b/>
          <w:bCs/>
          <w:sz w:val="22"/>
          <w:szCs w:val="22"/>
        </w:rPr>
        <w:t>09</w:t>
      </w:r>
      <w:r w:rsidRPr="00AF5B26">
        <w:rPr>
          <w:b/>
          <w:bCs/>
          <w:sz w:val="22"/>
          <w:szCs w:val="22"/>
        </w:rPr>
        <w:t xml:space="preserve">.2025 r. </w:t>
      </w:r>
      <w:r w:rsidR="00A83936" w:rsidRPr="00AF5B26">
        <w:rPr>
          <w:sz w:val="22"/>
          <w:szCs w:val="22"/>
        </w:rPr>
        <w:t xml:space="preserve">pod warunkiem potwierdzenia zgłoszenia wpisem inspektora nadzoru do dziennika budowy. Do zgłoszenia gotowości odbioru końcowego Wykonawca załączy dokumenty wskazane w § 8 ust. 3 pkt 10. Przed dokonaniem zgłoszenia zobowiązany jest uprzątnąć plac budowy. </w:t>
      </w:r>
    </w:p>
    <w:p w14:paraId="1C195256" w14:textId="3C45AB22" w:rsidR="00871C0B" w:rsidRPr="00AF5B26" w:rsidRDefault="00871C0B">
      <w:pPr>
        <w:pStyle w:val="Default"/>
        <w:numPr>
          <w:ilvl w:val="0"/>
          <w:numId w:val="3"/>
        </w:numPr>
        <w:ind w:left="426"/>
        <w:jc w:val="both"/>
        <w:rPr>
          <w:sz w:val="22"/>
          <w:szCs w:val="22"/>
        </w:rPr>
      </w:pPr>
      <w:r w:rsidRPr="00AF5B26">
        <w:rPr>
          <w:sz w:val="22"/>
          <w:szCs w:val="22"/>
        </w:rPr>
        <w:t xml:space="preserve">Termin określony w ust. 1 może ulec zmianie pod warunkiem uzyskania przez Zamawiającego zgody udzielonej przez Przekazującego Dotację w przypadku: </w:t>
      </w:r>
    </w:p>
    <w:p w14:paraId="127880B7" w14:textId="4375FE04" w:rsidR="00871C0B" w:rsidRDefault="00871C0B">
      <w:pPr>
        <w:pStyle w:val="Default"/>
        <w:numPr>
          <w:ilvl w:val="0"/>
          <w:numId w:val="4"/>
        </w:numPr>
        <w:jc w:val="both"/>
        <w:rPr>
          <w:sz w:val="22"/>
          <w:szCs w:val="22"/>
        </w:rPr>
      </w:pPr>
      <w:r>
        <w:rPr>
          <w:sz w:val="22"/>
          <w:szCs w:val="22"/>
        </w:rPr>
        <w:t xml:space="preserve">W przypadku wystąpienia okoliczności, których obiektywnie nie można było przewidzieć w chwili zawarcia umowy; </w:t>
      </w:r>
    </w:p>
    <w:p w14:paraId="33EEAD4B" w14:textId="3D82EA13" w:rsidR="00871C0B" w:rsidRDefault="00871C0B">
      <w:pPr>
        <w:pStyle w:val="Default"/>
        <w:numPr>
          <w:ilvl w:val="0"/>
          <w:numId w:val="4"/>
        </w:numPr>
        <w:jc w:val="both"/>
        <w:rPr>
          <w:sz w:val="22"/>
          <w:szCs w:val="22"/>
        </w:rPr>
      </w:pPr>
      <w:r>
        <w:rPr>
          <w:sz w:val="22"/>
          <w:szCs w:val="22"/>
        </w:rPr>
        <w:t xml:space="preserve">Wstrzymania prac z przyczyn nie leżących po stronie Wykonawcy: </w:t>
      </w:r>
    </w:p>
    <w:p w14:paraId="667AF4A7" w14:textId="77777777" w:rsidR="00871C0B" w:rsidRDefault="00871C0B" w:rsidP="004B10CA">
      <w:pPr>
        <w:pStyle w:val="Default"/>
        <w:ind w:left="720"/>
        <w:jc w:val="both"/>
        <w:rPr>
          <w:sz w:val="22"/>
          <w:szCs w:val="22"/>
        </w:rPr>
      </w:pPr>
      <w:r>
        <w:rPr>
          <w:sz w:val="22"/>
          <w:szCs w:val="22"/>
        </w:rPr>
        <w:t xml:space="preserve">- przez Zamawiającego, </w:t>
      </w:r>
    </w:p>
    <w:p w14:paraId="1608A5C7" w14:textId="77777777" w:rsidR="00871C0B" w:rsidRDefault="00871C0B" w:rsidP="004B10CA">
      <w:pPr>
        <w:pStyle w:val="Default"/>
        <w:ind w:left="720"/>
        <w:jc w:val="both"/>
        <w:rPr>
          <w:sz w:val="22"/>
          <w:szCs w:val="22"/>
        </w:rPr>
      </w:pPr>
      <w:r>
        <w:rPr>
          <w:sz w:val="22"/>
          <w:szCs w:val="22"/>
        </w:rPr>
        <w:t xml:space="preserve">- wskutek decyzji administracyjnej, </w:t>
      </w:r>
    </w:p>
    <w:p w14:paraId="64CC877A" w14:textId="51202A93" w:rsidR="00871C0B" w:rsidRDefault="00871C0B">
      <w:pPr>
        <w:pStyle w:val="Default"/>
        <w:numPr>
          <w:ilvl w:val="0"/>
          <w:numId w:val="4"/>
        </w:numPr>
        <w:jc w:val="both"/>
        <w:rPr>
          <w:sz w:val="22"/>
          <w:szCs w:val="22"/>
        </w:rPr>
      </w:pPr>
      <w:r>
        <w:rPr>
          <w:sz w:val="22"/>
          <w:szCs w:val="22"/>
        </w:rPr>
        <w:t xml:space="preserve">Działania siły wyższej lub niekorzystnych warunków atmosferycznych uniemożliwiających, ze względów technologicznych, prowadzenie prac. Wykonawca powołując się na niesprzyjające warunki atmosferyczne powinien wykazać, że warunki pogodowe uniemożliwiały prowadzenie prac (ze względu na temperaturę poniżej zera, oblodzenie, silne wiatry, silne opady atmosferyczne itp.) Jednocześnie Wykonawca powinien tak rozplanować harmonogram prac, aby uwzględnić charakterystyczne dla danej pory roku warunki atmosferyczne; </w:t>
      </w:r>
    </w:p>
    <w:p w14:paraId="735E7C2A" w14:textId="77777777" w:rsidR="00871C0B" w:rsidRDefault="00871C0B" w:rsidP="004B10CA">
      <w:pPr>
        <w:pStyle w:val="Default"/>
        <w:ind w:left="709"/>
        <w:jc w:val="both"/>
        <w:rPr>
          <w:sz w:val="22"/>
          <w:szCs w:val="22"/>
        </w:rPr>
      </w:pPr>
      <w:r>
        <w:rPr>
          <w:sz w:val="22"/>
          <w:szCs w:val="22"/>
        </w:rPr>
        <w:t xml:space="preserve">W powyższych przypadkach termin zakończenia prac zostanie odpowiednio wydłużony o czas opóźnienia, wstrzymania prac lub przerw w pracach, działania siły wyższej lub niekorzystnych warunków atmosferycznych. Wykonawca będzie odpowiedzialny za dokonanie wpisu w dzienniku budowy o przerwaniu lub wstrzymaniu prac z powyższych przyczyn, na co zostanie spisany protokół przekazany Zamawiającemu. </w:t>
      </w:r>
    </w:p>
    <w:p w14:paraId="0ACE52AB" w14:textId="77777777" w:rsidR="00871C0B" w:rsidRDefault="00871C0B" w:rsidP="004B10CA">
      <w:pPr>
        <w:pStyle w:val="Default"/>
        <w:ind w:left="709"/>
        <w:jc w:val="both"/>
        <w:rPr>
          <w:sz w:val="22"/>
          <w:szCs w:val="22"/>
        </w:rPr>
      </w:pPr>
      <w:r>
        <w:rPr>
          <w:sz w:val="22"/>
          <w:szCs w:val="22"/>
        </w:rPr>
        <w:t xml:space="preserve">W przypadku uzgodnienia przez Zamawiającego i Wykonawcę prac dodatkowych lub zamiennych, jeżeli ich rodzaj lub zakres uniemożliwiają dotrzymanie terminów, o których mowa w § 3 ust. 1, Strony ustalą nowe odpowiednie terminy realizacji Umowy. </w:t>
      </w:r>
    </w:p>
    <w:p w14:paraId="7B3CF4F1" w14:textId="77777777" w:rsidR="008965B5" w:rsidRDefault="00871C0B">
      <w:pPr>
        <w:pStyle w:val="Default"/>
        <w:numPr>
          <w:ilvl w:val="0"/>
          <w:numId w:val="3"/>
        </w:numPr>
        <w:ind w:left="426"/>
        <w:jc w:val="both"/>
        <w:rPr>
          <w:sz w:val="22"/>
          <w:szCs w:val="22"/>
        </w:rPr>
      </w:pPr>
      <w:r w:rsidRPr="008965B5">
        <w:rPr>
          <w:sz w:val="22"/>
          <w:szCs w:val="22"/>
        </w:rPr>
        <w:t xml:space="preserve">W przypadku wystąpienia przyczyn, o którym mowa w § 3 ust. 2 Strony uzgodnią nowe terminy realizacji Umowy w formie aneksu. </w:t>
      </w:r>
    </w:p>
    <w:p w14:paraId="45FD74BC" w14:textId="77777777" w:rsidR="008965B5" w:rsidRDefault="00871C0B">
      <w:pPr>
        <w:pStyle w:val="Default"/>
        <w:numPr>
          <w:ilvl w:val="0"/>
          <w:numId w:val="3"/>
        </w:numPr>
        <w:ind w:left="426"/>
        <w:jc w:val="both"/>
        <w:rPr>
          <w:sz w:val="22"/>
          <w:szCs w:val="22"/>
        </w:rPr>
      </w:pPr>
      <w:r w:rsidRPr="008965B5">
        <w:rPr>
          <w:sz w:val="22"/>
          <w:szCs w:val="22"/>
        </w:rPr>
        <w:t xml:space="preserve">Siłę wyższą stanowi zdarzenie nagłe i niezależne od woli Stron, uniemożliwiające wykonanie Umowy w całości lub części, na stałe lub na pewien czas, któremu nie można zapobiec ani przeciwdziałać przy zachowaniu należytej staranności, w szczególności powódź, huragan, trzęsienie ziemi, sztorm, śnieżyca, strajk, silne mrozy. </w:t>
      </w:r>
    </w:p>
    <w:p w14:paraId="248B6F84" w14:textId="77777777" w:rsidR="008965B5" w:rsidRDefault="00871C0B">
      <w:pPr>
        <w:pStyle w:val="Default"/>
        <w:numPr>
          <w:ilvl w:val="0"/>
          <w:numId w:val="3"/>
        </w:numPr>
        <w:ind w:left="426"/>
        <w:jc w:val="both"/>
        <w:rPr>
          <w:sz w:val="22"/>
          <w:szCs w:val="22"/>
        </w:rPr>
      </w:pPr>
      <w:r w:rsidRPr="008965B5">
        <w:rPr>
          <w:sz w:val="22"/>
          <w:szCs w:val="22"/>
        </w:rPr>
        <w:t xml:space="preserve">Strona podnosząca okoliczności dotyczące zwolnienia z odpowiedzialności powinna poinformować pisemnie pod rygorem nieważności drugą Stronę o zaistnieniu takich okoliczności. </w:t>
      </w:r>
    </w:p>
    <w:p w14:paraId="270B941E" w14:textId="66E9EF5B" w:rsidR="00871C0B" w:rsidRPr="008965B5" w:rsidRDefault="00871C0B">
      <w:pPr>
        <w:pStyle w:val="Default"/>
        <w:numPr>
          <w:ilvl w:val="0"/>
          <w:numId w:val="3"/>
        </w:numPr>
        <w:ind w:left="426"/>
        <w:jc w:val="both"/>
        <w:rPr>
          <w:sz w:val="22"/>
          <w:szCs w:val="22"/>
        </w:rPr>
      </w:pPr>
      <w:r w:rsidRPr="008965B5">
        <w:rPr>
          <w:sz w:val="22"/>
          <w:szCs w:val="22"/>
        </w:rPr>
        <w:t xml:space="preserve">Za termin zakończenia prac, o którym mowa w § 3 ust, 1. Strony uznają pisemne zgłoszenie przez Wykonawcę w dzienniku budowy. </w:t>
      </w:r>
    </w:p>
    <w:p w14:paraId="023E025E" w14:textId="77777777" w:rsidR="00871C0B" w:rsidRDefault="00871C0B" w:rsidP="004B10CA">
      <w:pPr>
        <w:pStyle w:val="Default"/>
        <w:jc w:val="both"/>
        <w:rPr>
          <w:sz w:val="22"/>
          <w:szCs w:val="22"/>
        </w:rPr>
      </w:pPr>
    </w:p>
    <w:p w14:paraId="472530A9" w14:textId="77777777" w:rsidR="00506D32" w:rsidRDefault="00506D32">
      <w:pPr>
        <w:rPr>
          <w:rFonts w:ascii="Calibri" w:hAnsi="Calibri" w:cs="Calibri"/>
          <w:b/>
          <w:bCs/>
          <w:color w:val="000000"/>
          <w:kern w:val="0"/>
        </w:rPr>
      </w:pPr>
      <w:r>
        <w:rPr>
          <w:b/>
          <w:bCs/>
        </w:rPr>
        <w:br w:type="page"/>
      </w:r>
    </w:p>
    <w:p w14:paraId="1FED7DDB" w14:textId="77BDCB17" w:rsidR="00871C0B" w:rsidRDefault="00871C0B" w:rsidP="004B10CA">
      <w:pPr>
        <w:pStyle w:val="Default"/>
        <w:jc w:val="center"/>
        <w:rPr>
          <w:sz w:val="22"/>
          <w:szCs w:val="22"/>
        </w:rPr>
      </w:pPr>
      <w:r>
        <w:rPr>
          <w:b/>
          <w:bCs/>
          <w:sz w:val="22"/>
          <w:szCs w:val="22"/>
        </w:rPr>
        <w:lastRenderedPageBreak/>
        <w:t>§ 4 Wynagrodzenie</w:t>
      </w:r>
    </w:p>
    <w:p w14:paraId="75020CC1" w14:textId="547DBE60" w:rsidR="00871C0B" w:rsidRDefault="00871C0B">
      <w:pPr>
        <w:pStyle w:val="Default"/>
        <w:numPr>
          <w:ilvl w:val="0"/>
          <w:numId w:val="6"/>
        </w:numPr>
        <w:ind w:left="426"/>
        <w:jc w:val="both"/>
        <w:rPr>
          <w:sz w:val="22"/>
          <w:szCs w:val="22"/>
        </w:rPr>
      </w:pPr>
      <w:r>
        <w:rPr>
          <w:sz w:val="22"/>
          <w:szCs w:val="22"/>
        </w:rPr>
        <w:t xml:space="preserve">Wynagrodzenie Wykonawcy za należyte i terminowe wykonanie przedmiotu umowy wynosi: </w:t>
      </w:r>
    </w:p>
    <w:p w14:paraId="6AB042EB" w14:textId="77777777" w:rsidR="00871C0B" w:rsidRDefault="00871C0B" w:rsidP="004B10CA">
      <w:pPr>
        <w:pStyle w:val="Default"/>
        <w:jc w:val="both"/>
        <w:rPr>
          <w:sz w:val="22"/>
          <w:szCs w:val="22"/>
        </w:rPr>
      </w:pPr>
    </w:p>
    <w:tbl>
      <w:tblPr>
        <w:tblW w:w="0" w:type="auto"/>
        <w:tblInd w:w="-168" w:type="dxa"/>
        <w:tblLayout w:type="fixed"/>
        <w:tblLook w:val="0000" w:firstRow="0" w:lastRow="0" w:firstColumn="0" w:lastColumn="0" w:noHBand="0" w:noVBand="0"/>
      </w:tblPr>
      <w:tblGrid>
        <w:gridCol w:w="2242"/>
        <w:gridCol w:w="6710"/>
      </w:tblGrid>
      <w:tr w:rsidR="00CC0845" w14:paraId="1807AD77" w14:textId="77777777" w:rsidTr="00CC0845">
        <w:trPr>
          <w:trHeight w:val="110"/>
        </w:trPr>
        <w:tc>
          <w:tcPr>
            <w:tcW w:w="2242" w:type="dxa"/>
          </w:tcPr>
          <w:p w14:paraId="0704267D" w14:textId="39B561DF" w:rsidR="00CC0845" w:rsidRDefault="00CC0845" w:rsidP="004B10CA">
            <w:pPr>
              <w:pStyle w:val="Default"/>
              <w:jc w:val="both"/>
              <w:rPr>
                <w:sz w:val="22"/>
                <w:szCs w:val="22"/>
              </w:rPr>
            </w:pPr>
            <w:r>
              <w:rPr>
                <w:sz w:val="22"/>
                <w:szCs w:val="22"/>
              </w:rPr>
              <w:t>• netto   ……………………</w:t>
            </w:r>
          </w:p>
        </w:tc>
        <w:tc>
          <w:tcPr>
            <w:tcW w:w="6710" w:type="dxa"/>
          </w:tcPr>
          <w:p w14:paraId="45453937" w14:textId="06B0DA8E" w:rsidR="00CC0845" w:rsidRDefault="00CC0845" w:rsidP="004B10CA">
            <w:pPr>
              <w:pStyle w:val="Default"/>
              <w:jc w:val="both"/>
              <w:rPr>
                <w:sz w:val="22"/>
                <w:szCs w:val="22"/>
              </w:rPr>
            </w:pPr>
            <w:r>
              <w:rPr>
                <w:sz w:val="22"/>
                <w:szCs w:val="22"/>
              </w:rPr>
              <w:t>PLN (słownie: ………………………………………………………………………. złotych)</w:t>
            </w:r>
          </w:p>
        </w:tc>
      </w:tr>
      <w:tr w:rsidR="00CC0845" w14:paraId="280A6297" w14:textId="77777777" w:rsidTr="00CC0845">
        <w:trPr>
          <w:trHeight w:val="110"/>
        </w:trPr>
        <w:tc>
          <w:tcPr>
            <w:tcW w:w="2242" w:type="dxa"/>
          </w:tcPr>
          <w:p w14:paraId="79966A18" w14:textId="7AB112AD" w:rsidR="00CC0845" w:rsidRDefault="00CC0845" w:rsidP="004B10CA">
            <w:pPr>
              <w:pStyle w:val="Default"/>
              <w:jc w:val="both"/>
              <w:rPr>
                <w:sz w:val="22"/>
                <w:szCs w:val="22"/>
              </w:rPr>
            </w:pPr>
            <w:r>
              <w:rPr>
                <w:sz w:val="22"/>
                <w:szCs w:val="22"/>
              </w:rPr>
              <w:t>• VAT     ……………………</w:t>
            </w:r>
          </w:p>
        </w:tc>
        <w:tc>
          <w:tcPr>
            <w:tcW w:w="6710" w:type="dxa"/>
          </w:tcPr>
          <w:p w14:paraId="1A711FF2" w14:textId="24EC006D" w:rsidR="00CC0845" w:rsidRDefault="00CC0845" w:rsidP="004B10CA">
            <w:pPr>
              <w:pStyle w:val="Default"/>
              <w:jc w:val="both"/>
              <w:rPr>
                <w:sz w:val="22"/>
                <w:szCs w:val="22"/>
              </w:rPr>
            </w:pPr>
            <w:r>
              <w:rPr>
                <w:sz w:val="22"/>
                <w:szCs w:val="22"/>
              </w:rPr>
              <w:t>PLN (słownie: ………………………………………………………………………. złotych)</w:t>
            </w:r>
          </w:p>
        </w:tc>
      </w:tr>
      <w:tr w:rsidR="00CC0845" w14:paraId="19CDB7C9" w14:textId="77777777" w:rsidTr="00CC0845">
        <w:trPr>
          <w:trHeight w:val="110"/>
        </w:trPr>
        <w:tc>
          <w:tcPr>
            <w:tcW w:w="2242" w:type="dxa"/>
          </w:tcPr>
          <w:p w14:paraId="3174F394" w14:textId="180BE7B3" w:rsidR="00CC0845" w:rsidRDefault="00CC0845" w:rsidP="004B10CA">
            <w:pPr>
              <w:pStyle w:val="Default"/>
              <w:jc w:val="both"/>
              <w:rPr>
                <w:sz w:val="22"/>
                <w:szCs w:val="22"/>
              </w:rPr>
            </w:pPr>
            <w:r>
              <w:rPr>
                <w:sz w:val="22"/>
                <w:szCs w:val="22"/>
              </w:rPr>
              <w:t>• Brutto ……………………</w:t>
            </w:r>
          </w:p>
        </w:tc>
        <w:tc>
          <w:tcPr>
            <w:tcW w:w="6710" w:type="dxa"/>
          </w:tcPr>
          <w:p w14:paraId="6EB146FF" w14:textId="0CD90A47" w:rsidR="00CC0845" w:rsidRDefault="00CC0845" w:rsidP="004B10CA">
            <w:pPr>
              <w:pStyle w:val="Default"/>
              <w:jc w:val="both"/>
              <w:rPr>
                <w:sz w:val="22"/>
                <w:szCs w:val="22"/>
              </w:rPr>
            </w:pPr>
            <w:r>
              <w:rPr>
                <w:sz w:val="22"/>
                <w:szCs w:val="22"/>
              </w:rPr>
              <w:t>PLN (słownie: ………………………………………………………………………. złotych)</w:t>
            </w:r>
          </w:p>
        </w:tc>
      </w:tr>
    </w:tbl>
    <w:p w14:paraId="126A9E40" w14:textId="77777777" w:rsidR="00871C0B" w:rsidRDefault="00871C0B" w:rsidP="004B10CA">
      <w:pPr>
        <w:pStyle w:val="Default"/>
        <w:jc w:val="both"/>
      </w:pPr>
    </w:p>
    <w:p w14:paraId="247DC52F" w14:textId="0FC60F28" w:rsidR="00EE70D6" w:rsidRDefault="00871C0B">
      <w:pPr>
        <w:pStyle w:val="Default"/>
        <w:numPr>
          <w:ilvl w:val="0"/>
          <w:numId w:val="5"/>
        </w:numPr>
        <w:spacing w:after="30"/>
        <w:ind w:left="426"/>
        <w:jc w:val="both"/>
      </w:pPr>
      <w:r>
        <w:t>Powyższe wynagrodzenie Wykonawcy jest wynagrodzeniem ryczałtowym</w:t>
      </w:r>
      <w:r w:rsidR="00E646ED">
        <w:t xml:space="preserve"> i obejmuje wszystkie koszty wykonania umowy.</w:t>
      </w:r>
    </w:p>
    <w:p w14:paraId="29440216" w14:textId="77777777" w:rsidR="00871C0B" w:rsidRDefault="00871C0B" w:rsidP="004B10CA">
      <w:pPr>
        <w:pStyle w:val="Default"/>
        <w:jc w:val="both"/>
        <w:rPr>
          <w:sz w:val="22"/>
          <w:szCs w:val="22"/>
        </w:rPr>
      </w:pPr>
    </w:p>
    <w:p w14:paraId="3110E06F" w14:textId="0CB2EB7B" w:rsidR="00871C0B" w:rsidRDefault="00871C0B" w:rsidP="004B10CA">
      <w:pPr>
        <w:pStyle w:val="Default"/>
        <w:jc w:val="center"/>
        <w:rPr>
          <w:sz w:val="22"/>
          <w:szCs w:val="22"/>
        </w:rPr>
      </w:pPr>
      <w:r>
        <w:rPr>
          <w:b/>
          <w:bCs/>
          <w:sz w:val="22"/>
          <w:szCs w:val="22"/>
        </w:rPr>
        <w:t xml:space="preserve">§ 5 </w:t>
      </w:r>
      <w:r w:rsidR="00E646ED">
        <w:rPr>
          <w:b/>
          <w:bCs/>
          <w:sz w:val="22"/>
          <w:szCs w:val="22"/>
        </w:rPr>
        <w:t>Zmiana wynagrodzenia</w:t>
      </w:r>
    </w:p>
    <w:p w14:paraId="6E2A5476" w14:textId="77777777" w:rsidR="008A5DCE" w:rsidRDefault="00871C0B">
      <w:pPr>
        <w:pStyle w:val="Default"/>
        <w:numPr>
          <w:ilvl w:val="0"/>
          <w:numId w:val="7"/>
        </w:numPr>
        <w:spacing w:after="49"/>
        <w:ind w:left="426"/>
        <w:jc w:val="both"/>
        <w:rPr>
          <w:sz w:val="22"/>
          <w:szCs w:val="22"/>
        </w:rPr>
      </w:pPr>
      <w:r>
        <w:rPr>
          <w:sz w:val="22"/>
          <w:szCs w:val="22"/>
        </w:rPr>
        <w:t xml:space="preserve">Strony zobowiązują się, iż każdorazowo dokonają (w formie pisemnego aneksu) zmiany wynagrodzenia należnego Wykonawcy na mocy Umowy, w przypadku wystąpienia jednej z poniższych zmian: </w:t>
      </w:r>
    </w:p>
    <w:p w14:paraId="69218BBB" w14:textId="77777777" w:rsidR="008A5DCE" w:rsidRDefault="00871C0B">
      <w:pPr>
        <w:pStyle w:val="Default"/>
        <w:numPr>
          <w:ilvl w:val="0"/>
          <w:numId w:val="8"/>
        </w:numPr>
        <w:spacing w:after="49"/>
        <w:jc w:val="both"/>
        <w:rPr>
          <w:sz w:val="22"/>
          <w:szCs w:val="22"/>
        </w:rPr>
      </w:pPr>
      <w:r w:rsidRPr="008A5DCE">
        <w:rPr>
          <w:sz w:val="22"/>
          <w:szCs w:val="22"/>
        </w:rPr>
        <w:t xml:space="preserve">stawki podatku od towarów i usług, </w:t>
      </w:r>
    </w:p>
    <w:p w14:paraId="02D30CE7" w14:textId="77777777" w:rsidR="008A5DCE" w:rsidRDefault="00871C0B">
      <w:pPr>
        <w:pStyle w:val="Default"/>
        <w:numPr>
          <w:ilvl w:val="0"/>
          <w:numId w:val="8"/>
        </w:numPr>
        <w:spacing w:after="49"/>
        <w:jc w:val="both"/>
        <w:rPr>
          <w:sz w:val="22"/>
          <w:szCs w:val="22"/>
        </w:rPr>
      </w:pPr>
      <w:r w:rsidRPr="008A5DCE">
        <w:rPr>
          <w:sz w:val="22"/>
          <w:szCs w:val="22"/>
        </w:rPr>
        <w:t xml:space="preserve">wysokości minimalnego wynagrodzenia za pracę albo wysokości minimalnej stawki godzinowej, ustalonych na podstawie przepisów ustawy z dnia 10 października 2002 roku o minimalnym wynagrodzeniu za pracę, </w:t>
      </w:r>
    </w:p>
    <w:p w14:paraId="16684C41" w14:textId="77777777" w:rsidR="008A5DCE" w:rsidRDefault="00871C0B">
      <w:pPr>
        <w:pStyle w:val="Default"/>
        <w:numPr>
          <w:ilvl w:val="0"/>
          <w:numId w:val="8"/>
        </w:numPr>
        <w:spacing w:after="49"/>
        <w:jc w:val="both"/>
        <w:rPr>
          <w:sz w:val="22"/>
          <w:szCs w:val="22"/>
        </w:rPr>
      </w:pPr>
      <w:r w:rsidRPr="008A5DCE">
        <w:rPr>
          <w:sz w:val="22"/>
          <w:szCs w:val="22"/>
        </w:rPr>
        <w:t>zasad podlegania ubezpieczeniom społecznym lub ubezpieczeniu zdrowotnemu lub wysokości stawki składki na ubezpieczenia społeczne lub zdrowotne.</w:t>
      </w:r>
    </w:p>
    <w:p w14:paraId="2E0A826F" w14:textId="77777777" w:rsidR="008A5DCE" w:rsidRDefault="00871C0B">
      <w:pPr>
        <w:pStyle w:val="Default"/>
        <w:numPr>
          <w:ilvl w:val="0"/>
          <w:numId w:val="7"/>
        </w:numPr>
        <w:spacing w:after="49"/>
        <w:ind w:left="426"/>
        <w:jc w:val="both"/>
        <w:rPr>
          <w:sz w:val="22"/>
          <w:szCs w:val="22"/>
        </w:rPr>
      </w:pPr>
      <w:r w:rsidRPr="008A5DCE">
        <w:rPr>
          <w:sz w:val="22"/>
          <w:szCs w:val="22"/>
        </w:rPr>
        <w:t xml:space="preserve">Aneks, o którym mowa w § 5 ust. 1 powyżej, wchodzić będzie każdorazowo w życie z dniem wejścia w życie zmian przepisów, o których mowa w § 5 ust. 1 pkt. 1) - 3). </w:t>
      </w:r>
    </w:p>
    <w:p w14:paraId="1E631B0F" w14:textId="77777777" w:rsidR="008A5DCE" w:rsidRDefault="00871C0B">
      <w:pPr>
        <w:pStyle w:val="Default"/>
        <w:numPr>
          <w:ilvl w:val="0"/>
          <w:numId w:val="7"/>
        </w:numPr>
        <w:spacing w:after="49"/>
        <w:ind w:left="426"/>
        <w:jc w:val="both"/>
        <w:rPr>
          <w:sz w:val="22"/>
          <w:szCs w:val="22"/>
        </w:rPr>
      </w:pPr>
      <w:r w:rsidRPr="008A5DCE">
        <w:rPr>
          <w:sz w:val="22"/>
          <w:szCs w:val="22"/>
        </w:rPr>
        <w:t xml:space="preserve">W wypadku zmiany, o której mowa w § 5 ust. 1 pkt 1), wartość netto wynagrodzenia Wykonawcy (tj. bez podatku od towarów i usług) nie zmieni się, a określona w aneksie wartość brutto wynagrodzenia zostanie wyliczona z uwzględnieniem stawki podatku od towarów i usług, wynikającej ze zmienionych przepisów. </w:t>
      </w:r>
    </w:p>
    <w:p w14:paraId="7F4FD3D5" w14:textId="2DA497DF" w:rsidR="00871C0B" w:rsidRPr="008A5DCE" w:rsidRDefault="00871C0B">
      <w:pPr>
        <w:pStyle w:val="Default"/>
        <w:numPr>
          <w:ilvl w:val="0"/>
          <w:numId w:val="7"/>
        </w:numPr>
        <w:spacing w:after="49"/>
        <w:ind w:left="426"/>
        <w:jc w:val="both"/>
        <w:rPr>
          <w:sz w:val="22"/>
          <w:szCs w:val="22"/>
        </w:rPr>
      </w:pPr>
      <w:r w:rsidRPr="008A5DCE">
        <w:rPr>
          <w:sz w:val="22"/>
          <w:szCs w:val="22"/>
        </w:rPr>
        <w:t xml:space="preserve">W przypadku zmiany, o której mowa w § 5 ust 1 pkt. 2), wynagrodzenie Wykonawcy zostanie podwyższone w zakresie: </w:t>
      </w:r>
    </w:p>
    <w:p w14:paraId="06CD30FB" w14:textId="7ECB9510" w:rsidR="00871C0B" w:rsidRDefault="00871C0B">
      <w:pPr>
        <w:pStyle w:val="Default"/>
        <w:numPr>
          <w:ilvl w:val="0"/>
          <w:numId w:val="10"/>
        </w:numPr>
        <w:jc w:val="both"/>
        <w:rPr>
          <w:sz w:val="22"/>
          <w:szCs w:val="22"/>
        </w:rPr>
      </w:pPr>
      <w:r>
        <w:rPr>
          <w:sz w:val="22"/>
          <w:szCs w:val="22"/>
        </w:rPr>
        <w:t xml:space="preserve">wartości, o jaką wzrosną całkowite koszty wykonania Umowy ponoszone przez Wykonawcę, a wynikające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wymiarze niższym niż pełen etat </w:t>
      </w:r>
    </w:p>
    <w:p w14:paraId="08DCD3D8" w14:textId="5D3BC9DB" w:rsidR="00871C0B" w:rsidRDefault="00871C0B">
      <w:pPr>
        <w:pStyle w:val="Default"/>
        <w:numPr>
          <w:ilvl w:val="0"/>
          <w:numId w:val="10"/>
        </w:numPr>
        <w:spacing w:after="56"/>
        <w:jc w:val="both"/>
        <w:rPr>
          <w:sz w:val="22"/>
          <w:szCs w:val="22"/>
        </w:rPr>
      </w:pPr>
      <w:r>
        <w:rPr>
          <w:sz w:val="22"/>
          <w:szCs w:val="22"/>
        </w:rPr>
        <w:t xml:space="preserve">dotychczasowej kwoty wynagrodzenia przysługującego odpowiednio przyjmującym zlecenie lub świadczącym usługi biorącym udział w realizacji części zamówienia pozostałej do wykonania do wysokości minimalnej stawki godzinowej; </w:t>
      </w:r>
    </w:p>
    <w:p w14:paraId="1AB7C3F6" w14:textId="035827AD" w:rsidR="00871C0B" w:rsidRDefault="00871C0B">
      <w:pPr>
        <w:pStyle w:val="Default"/>
        <w:numPr>
          <w:ilvl w:val="0"/>
          <w:numId w:val="10"/>
        </w:numPr>
        <w:spacing w:after="56"/>
        <w:jc w:val="both"/>
        <w:rPr>
          <w:sz w:val="22"/>
          <w:szCs w:val="22"/>
        </w:rPr>
      </w:pPr>
      <w:r>
        <w:rPr>
          <w:sz w:val="22"/>
          <w:szCs w:val="22"/>
        </w:rPr>
        <w:t xml:space="preserve">dotychczasowej kwoty wynagrodzenia przysługującego pracownikom biorącym udział w realizacji części zamówienia pozostałej do wykonania o wysokość dodatku do wynagrodzenia za pracę w porze nocnej </w:t>
      </w:r>
    </w:p>
    <w:p w14:paraId="6AE648DB" w14:textId="77777777" w:rsidR="008A5DCE" w:rsidRDefault="00871C0B">
      <w:pPr>
        <w:pStyle w:val="Default"/>
        <w:numPr>
          <w:ilvl w:val="0"/>
          <w:numId w:val="9"/>
        </w:numPr>
        <w:spacing w:after="56"/>
        <w:ind w:left="426"/>
        <w:jc w:val="both"/>
        <w:rPr>
          <w:sz w:val="22"/>
          <w:szCs w:val="22"/>
        </w:rPr>
      </w:pPr>
      <w:r>
        <w:rPr>
          <w:sz w:val="22"/>
          <w:szCs w:val="22"/>
        </w:rPr>
        <w:t xml:space="preserve">W przypadku zmiany, o której mowa w § 5 ust 1 pkt. 3), wynagrodzenie Wykonawcy zostanie podwyższone o wartość, o jaką wzrosną całkowite koszty wykonania Umowy ponoszone przez Wykonawcę, wynikającą ze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 </w:t>
      </w:r>
    </w:p>
    <w:p w14:paraId="7C9C3ACE" w14:textId="216CEDAA" w:rsidR="00871C0B" w:rsidRPr="008A5DCE" w:rsidRDefault="00871C0B">
      <w:pPr>
        <w:pStyle w:val="Default"/>
        <w:numPr>
          <w:ilvl w:val="0"/>
          <w:numId w:val="9"/>
        </w:numPr>
        <w:spacing w:after="56"/>
        <w:ind w:left="426"/>
        <w:jc w:val="both"/>
        <w:rPr>
          <w:sz w:val="22"/>
          <w:szCs w:val="22"/>
        </w:rPr>
      </w:pPr>
      <w:r w:rsidRPr="008A5DCE">
        <w:rPr>
          <w:sz w:val="22"/>
          <w:szCs w:val="22"/>
        </w:rPr>
        <w:lastRenderedPageBreak/>
        <w:t xml:space="preserve">W przypadkach, o których mowa w § 5 ust. 1 pkt. 2) i 3), przed zawarciem aneksu, o którym mowa powyżej, Wykonawca winien złożyć Zamawiającemu pisemne oświadczenie o wysokości dodatkowych kosztów wynikających z wprowadzenia zmian, o których mowa w § 5 ust. 1 pkt 2) i 3). Aneks, o którym mowa w § 5 ust. 1, powinien być zawarty przez Strony w terminie 30 dni od daty złożenia Zamawiającemu powyższego oświadczenia przez Wykonawcę, przed wejściem w życie zmian, o których mowa w § 5 ust 1 pkt 2) i 3). </w:t>
      </w:r>
    </w:p>
    <w:p w14:paraId="1088F623" w14:textId="77777777" w:rsidR="00871C0B" w:rsidRDefault="00871C0B" w:rsidP="004B10CA">
      <w:pPr>
        <w:pStyle w:val="Default"/>
        <w:jc w:val="both"/>
        <w:rPr>
          <w:sz w:val="22"/>
          <w:szCs w:val="22"/>
        </w:rPr>
      </w:pPr>
    </w:p>
    <w:p w14:paraId="71575595" w14:textId="5BC7867E" w:rsidR="00871C0B" w:rsidRPr="006D6719" w:rsidRDefault="00871C0B" w:rsidP="004B10CA">
      <w:pPr>
        <w:pStyle w:val="Default"/>
        <w:jc w:val="center"/>
        <w:rPr>
          <w:sz w:val="22"/>
          <w:szCs w:val="22"/>
        </w:rPr>
      </w:pPr>
      <w:r w:rsidRPr="006D6719">
        <w:rPr>
          <w:b/>
          <w:bCs/>
          <w:sz w:val="22"/>
          <w:szCs w:val="22"/>
        </w:rPr>
        <w:t>§ 6 Warunki płatności</w:t>
      </w:r>
    </w:p>
    <w:p w14:paraId="3E7B3029" w14:textId="6CA14209" w:rsidR="00871C0B" w:rsidRPr="006D6719" w:rsidRDefault="00871C0B">
      <w:pPr>
        <w:pStyle w:val="Default"/>
        <w:numPr>
          <w:ilvl w:val="0"/>
          <w:numId w:val="11"/>
        </w:numPr>
        <w:spacing w:after="56"/>
        <w:ind w:left="426"/>
        <w:jc w:val="both"/>
        <w:rPr>
          <w:sz w:val="22"/>
          <w:szCs w:val="22"/>
        </w:rPr>
      </w:pPr>
      <w:r w:rsidRPr="006D6719">
        <w:rPr>
          <w:sz w:val="22"/>
          <w:szCs w:val="22"/>
        </w:rPr>
        <w:t xml:space="preserve">Wynagrodzenie Wykonawcy będzie płatne na podstawie prawidłowo wystawionej faktury /rachunku. </w:t>
      </w:r>
    </w:p>
    <w:p w14:paraId="4D5DD6CB" w14:textId="4D3E9AF6" w:rsidR="006D6719" w:rsidRDefault="00871C0B">
      <w:pPr>
        <w:pStyle w:val="Default"/>
        <w:numPr>
          <w:ilvl w:val="0"/>
          <w:numId w:val="11"/>
        </w:numPr>
        <w:ind w:left="426"/>
        <w:jc w:val="both"/>
        <w:rPr>
          <w:sz w:val="22"/>
          <w:szCs w:val="22"/>
        </w:rPr>
      </w:pPr>
      <w:r w:rsidRPr="006D6719">
        <w:rPr>
          <w:sz w:val="22"/>
          <w:szCs w:val="22"/>
        </w:rPr>
        <w:t xml:space="preserve">Zgodnie z warunkami wypłat dofinansowania (Promesy) z Rządowego Programu Odbudowy Zabytków wypłata wynagrodzenia Wykonawcy zostanie dokonana w </w:t>
      </w:r>
      <w:r w:rsidR="00BE139F">
        <w:rPr>
          <w:sz w:val="22"/>
          <w:szCs w:val="22"/>
        </w:rPr>
        <w:t>trzech</w:t>
      </w:r>
      <w:r w:rsidRPr="006D6719">
        <w:rPr>
          <w:sz w:val="22"/>
          <w:szCs w:val="22"/>
        </w:rPr>
        <w:t xml:space="preserve"> transzach:</w:t>
      </w:r>
      <w:r>
        <w:rPr>
          <w:sz w:val="22"/>
          <w:szCs w:val="22"/>
        </w:rPr>
        <w:t xml:space="preserve"> </w:t>
      </w:r>
    </w:p>
    <w:p w14:paraId="126826F2" w14:textId="025D7DAF" w:rsidR="0022782A" w:rsidRPr="009437CD" w:rsidRDefault="0022782A">
      <w:pPr>
        <w:pStyle w:val="Default"/>
        <w:numPr>
          <w:ilvl w:val="0"/>
          <w:numId w:val="46"/>
        </w:numPr>
        <w:spacing w:after="30"/>
        <w:jc w:val="both"/>
        <w:rPr>
          <w:sz w:val="22"/>
          <w:szCs w:val="22"/>
        </w:rPr>
      </w:pPr>
      <w:bookmarkStart w:id="1" w:name="_Hlk167438557"/>
      <w:r w:rsidRPr="009437CD">
        <w:rPr>
          <w:sz w:val="22"/>
          <w:szCs w:val="22"/>
        </w:rPr>
        <w:t xml:space="preserve">I transza w wysokości 10.000,00 zł (słownie: </w:t>
      </w:r>
      <w:r w:rsidR="009437CD" w:rsidRPr="009437CD">
        <w:rPr>
          <w:sz w:val="22"/>
          <w:szCs w:val="22"/>
        </w:rPr>
        <w:t>dziesięć</w:t>
      </w:r>
      <w:r w:rsidRPr="009437CD">
        <w:rPr>
          <w:sz w:val="22"/>
          <w:szCs w:val="22"/>
        </w:rPr>
        <w:t xml:space="preserve"> tysięcy złotych zero groszy brutto), </w:t>
      </w:r>
      <w:r w:rsidRPr="009437CD">
        <w:rPr>
          <w:sz w:val="22"/>
          <w:szCs w:val="22"/>
        </w:rPr>
        <w:br/>
        <w:t xml:space="preserve">z wynagrodzenia, o którym mowa  § 4 ust. 1 wg stanu zaawansowania  robót, po wykonaniu </w:t>
      </w:r>
      <w:r w:rsidRPr="009437CD">
        <w:rPr>
          <w:sz w:val="22"/>
          <w:szCs w:val="22"/>
        </w:rPr>
        <w:br/>
        <w:t>i odbiorze technicznym robót przedstawionych w harmonogramie rzeczowo-finansowym, na  podstawie faktury wystawionej przez Wykonawcę nie później niż 10.10.2024 roku, w terminie do 14 dni licząc od dnia złożenia właściwie wystawionej faktury w siedzibie Zamawiającego</w:t>
      </w:r>
    </w:p>
    <w:p w14:paraId="40AAD3DA" w14:textId="77777777" w:rsidR="0022782A" w:rsidRPr="009437CD" w:rsidRDefault="0022782A">
      <w:pPr>
        <w:pStyle w:val="Default"/>
        <w:numPr>
          <w:ilvl w:val="0"/>
          <w:numId w:val="46"/>
        </w:numPr>
        <w:spacing w:after="30"/>
        <w:jc w:val="both"/>
        <w:rPr>
          <w:sz w:val="22"/>
          <w:szCs w:val="22"/>
        </w:rPr>
      </w:pPr>
      <w:r w:rsidRPr="009437CD">
        <w:rPr>
          <w:sz w:val="22"/>
          <w:szCs w:val="22"/>
        </w:rPr>
        <w:t xml:space="preserve">II transza w wysokości do 50 % wartości wynagrodzenia, o którym mowa w § 4 ust. 1 umowy pomniejszona o kwotę wypłaconą zgodnie z §6 pkt 2 lit. a ; płatność drugiej transzy nastąpi po wykonaniu i odbiorze technicznym robót poświadczonych przez inspektora nadzoru inwestorskiego, przedstawionych w harmonogramie rzeczowo-finansowym  na  podstawie faktury wystawionej przez Wykonawcę. Zamawiający dokona zapłaty należności z faktury </w:t>
      </w:r>
      <w:r w:rsidRPr="009437CD">
        <w:rPr>
          <w:sz w:val="22"/>
          <w:szCs w:val="22"/>
        </w:rPr>
        <w:br/>
        <w:t>w terminie 30 dni od dnia złożenia właściwie wystawionej faktury w siedzibie Zamawiającego.</w:t>
      </w:r>
    </w:p>
    <w:p w14:paraId="748E260A" w14:textId="77777777" w:rsidR="0022782A" w:rsidRPr="009437CD" w:rsidRDefault="0022782A">
      <w:pPr>
        <w:pStyle w:val="Default"/>
        <w:numPr>
          <w:ilvl w:val="0"/>
          <w:numId w:val="46"/>
        </w:numPr>
        <w:spacing w:after="30"/>
        <w:jc w:val="both"/>
        <w:rPr>
          <w:sz w:val="22"/>
          <w:szCs w:val="22"/>
        </w:rPr>
      </w:pPr>
      <w:r w:rsidRPr="009437CD">
        <w:rPr>
          <w:sz w:val="22"/>
          <w:szCs w:val="22"/>
        </w:rPr>
        <w:t>III transza w wysokości pozostałej części wynagrodzenia, o którym mowa w § 4 ust. 1 umowy; płatność trzeciej transzy nastąpi po wykonaniu i odbiorze końcowym robót przedstawionych w harmonogramie rzeczowo-finansowym  na  podstawie faktury wystawionej przez Wykonawcę. Zamawiający dokona zapłaty należności z faktury w terminie 30 dni od dnia złożenia właściwie wystawionej faktury w siedzibie Zamawiającego.</w:t>
      </w:r>
    </w:p>
    <w:bookmarkEnd w:id="1"/>
    <w:p w14:paraId="033A964E" w14:textId="2EB61673" w:rsidR="006D6719" w:rsidRDefault="00871C0B">
      <w:pPr>
        <w:pStyle w:val="Default"/>
        <w:numPr>
          <w:ilvl w:val="0"/>
          <w:numId w:val="11"/>
        </w:numPr>
        <w:ind w:left="426"/>
        <w:jc w:val="both"/>
        <w:rPr>
          <w:sz w:val="22"/>
          <w:szCs w:val="22"/>
        </w:rPr>
      </w:pPr>
      <w:r w:rsidRPr="006D6719">
        <w:rPr>
          <w:sz w:val="22"/>
          <w:szCs w:val="22"/>
        </w:rPr>
        <w:t>Rozliczenie robót dokonane będzie fakturami częściową i końcową po wykonaniu zakresu prac zrealizowanych w ramach inwestycji oraz ich odebraniu przez Zamawiającego. Podstawą do wystawienia faktury częściowej będzie protokół częściowy z wykonanych robót (bez usterek i wad)</w:t>
      </w:r>
      <w:r w:rsidR="009338B2">
        <w:rPr>
          <w:sz w:val="22"/>
          <w:szCs w:val="22"/>
        </w:rPr>
        <w:t>, a faktury końcowej końcowy protokół odbioru.</w:t>
      </w:r>
    </w:p>
    <w:p w14:paraId="4191F87B" w14:textId="77777777" w:rsidR="006D6719" w:rsidRDefault="00871C0B">
      <w:pPr>
        <w:pStyle w:val="Default"/>
        <w:numPr>
          <w:ilvl w:val="0"/>
          <w:numId w:val="11"/>
        </w:numPr>
        <w:ind w:left="426"/>
        <w:jc w:val="both"/>
        <w:rPr>
          <w:sz w:val="22"/>
          <w:szCs w:val="22"/>
        </w:rPr>
      </w:pPr>
      <w:r w:rsidRPr="006D6719">
        <w:rPr>
          <w:sz w:val="22"/>
          <w:szCs w:val="22"/>
        </w:rPr>
        <w:t xml:space="preserve">Warunkiem zapłaty przez Zamawiającego należnego wynagrodzenia za odebrane roboty budowlane i prace konserwatorskie jest przedstawienie przez Wykonawcę dowodów zapłaty wymagalnego wynagrodzenia podwykonawcom i dalszym podwykonawcom, biorącym udział w realizacji odebranych prac i robót budowlanych oraz wypełnienie stosownego oświadczenia przez Wykonawcę oraz Podwykonawców. </w:t>
      </w:r>
    </w:p>
    <w:p w14:paraId="0B9AA2CF" w14:textId="77777777" w:rsidR="006D6719" w:rsidRDefault="00871C0B">
      <w:pPr>
        <w:pStyle w:val="Default"/>
        <w:numPr>
          <w:ilvl w:val="0"/>
          <w:numId w:val="11"/>
        </w:numPr>
        <w:ind w:left="426"/>
        <w:jc w:val="both"/>
        <w:rPr>
          <w:sz w:val="22"/>
          <w:szCs w:val="22"/>
        </w:rPr>
      </w:pPr>
      <w:r w:rsidRPr="006D6719">
        <w:rPr>
          <w:sz w:val="22"/>
          <w:szCs w:val="22"/>
        </w:rPr>
        <w:t xml:space="preserve">W przypadku nieprzedstawienia przez Wykonawcę wszystkich dowodów zapłaty, o których mowa powyżej, Zamawiający wstrzymuje wypłatę należnego wynagrodzenia za odebrane roboty budowlane i konserwatorskie w części równej sumie kwot wynikających z nieprzedstawionych dowodów zapłaty. </w:t>
      </w:r>
    </w:p>
    <w:p w14:paraId="0883E91E" w14:textId="77777777" w:rsidR="006D6719" w:rsidRDefault="00871C0B">
      <w:pPr>
        <w:pStyle w:val="Default"/>
        <w:numPr>
          <w:ilvl w:val="0"/>
          <w:numId w:val="11"/>
        </w:numPr>
        <w:ind w:left="426"/>
        <w:jc w:val="both"/>
        <w:rPr>
          <w:sz w:val="22"/>
          <w:szCs w:val="22"/>
        </w:rPr>
      </w:pPr>
      <w:r w:rsidRPr="006D6719">
        <w:rPr>
          <w:sz w:val="22"/>
          <w:szCs w:val="22"/>
        </w:rPr>
        <w:t xml:space="preserve">Wynagrodzenie Wykonawcy będzie płatne przelewem na rachunek bankowy Wykonawcy wskazany na fakturze/rachunku. </w:t>
      </w:r>
    </w:p>
    <w:p w14:paraId="408FD876" w14:textId="77777777" w:rsidR="006D6719" w:rsidRDefault="00871C0B">
      <w:pPr>
        <w:pStyle w:val="Default"/>
        <w:numPr>
          <w:ilvl w:val="0"/>
          <w:numId w:val="11"/>
        </w:numPr>
        <w:ind w:left="426"/>
        <w:jc w:val="both"/>
        <w:rPr>
          <w:sz w:val="22"/>
          <w:szCs w:val="22"/>
        </w:rPr>
      </w:pPr>
      <w:r w:rsidRPr="006D6719">
        <w:rPr>
          <w:sz w:val="22"/>
          <w:szCs w:val="22"/>
        </w:rPr>
        <w:t xml:space="preserve">Zamawiający będzie realizował płatności za faktury z zastosowaniem mechanizmu podzielonej płatności. </w:t>
      </w:r>
    </w:p>
    <w:p w14:paraId="4BF1618E" w14:textId="77777777" w:rsidR="006D6719" w:rsidRDefault="00871C0B">
      <w:pPr>
        <w:pStyle w:val="Default"/>
        <w:numPr>
          <w:ilvl w:val="0"/>
          <w:numId w:val="11"/>
        </w:numPr>
        <w:ind w:left="426"/>
        <w:jc w:val="both"/>
        <w:rPr>
          <w:sz w:val="22"/>
          <w:szCs w:val="22"/>
        </w:rPr>
      </w:pPr>
      <w:r w:rsidRPr="006D6719">
        <w:rPr>
          <w:sz w:val="22"/>
          <w:szCs w:val="22"/>
        </w:rPr>
        <w:t xml:space="preserve">Wykonawca nie może, bez pisemnej zgody Zamawiającego, przenieść na osobę trzecią wierzytelności wynikającej z niniejszej umowy. </w:t>
      </w:r>
    </w:p>
    <w:p w14:paraId="597219AF" w14:textId="77777777" w:rsidR="006D6719" w:rsidRDefault="00871C0B">
      <w:pPr>
        <w:pStyle w:val="Default"/>
        <w:numPr>
          <w:ilvl w:val="0"/>
          <w:numId w:val="11"/>
        </w:numPr>
        <w:ind w:left="426"/>
        <w:jc w:val="both"/>
        <w:rPr>
          <w:sz w:val="22"/>
          <w:szCs w:val="22"/>
        </w:rPr>
      </w:pPr>
      <w:r w:rsidRPr="006D6719">
        <w:rPr>
          <w:sz w:val="22"/>
          <w:szCs w:val="22"/>
        </w:rPr>
        <w:t xml:space="preserve">W razie powierzenia części Przedmiotu Umowy Podwykonawcy, stosuje się zasady określone w § 7 </w:t>
      </w:r>
    </w:p>
    <w:p w14:paraId="3F627DD1" w14:textId="13E9516A" w:rsidR="00871C0B" w:rsidRPr="006D6719" w:rsidRDefault="00871C0B">
      <w:pPr>
        <w:pStyle w:val="Default"/>
        <w:numPr>
          <w:ilvl w:val="0"/>
          <w:numId w:val="11"/>
        </w:numPr>
        <w:ind w:left="426"/>
        <w:jc w:val="both"/>
        <w:rPr>
          <w:sz w:val="22"/>
          <w:szCs w:val="22"/>
        </w:rPr>
      </w:pPr>
      <w:r w:rsidRPr="006D6719">
        <w:rPr>
          <w:sz w:val="22"/>
          <w:szCs w:val="22"/>
        </w:rPr>
        <w:t xml:space="preserve">Datą płatności jest dzień złożenia dyspozycji zapłaty z rachunku bankowego Zamawiającego. </w:t>
      </w:r>
    </w:p>
    <w:p w14:paraId="40819DFB" w14:textId="77777777" w:rsidR="00871C0B" w:rsidRDefault="00871C0B" w:rsidP="004B10CA">
      <w:pPr>
        <w:pStyle w:val="Default"/>
        <w:jc w:val="both"/>
        <w:rPr>
          <w:sz w:val="22"/>
          <w:szCs w:val="22"/>
        </w:rPr>
      </w:pPr>
    </w:p>
    <w:p w14:paraId="091F3573" w14:textId="3304B8D2" w:rsidR="00871C0B" w:rsidRDefault="00871C0B" w:rsidP="004B10CA">
      <w:pPr>
        <w:pStyle w:val="Default"/>
        <w:jc w:val="center"/>
        <w:rPr>
          <w:sz w:val="22"/>
          <w:szCs w:val="22"/>
        </w:rPr>
      </w:pPr>
      <w:r>
        <w:rPr>
          <w:b/>
          <w:bCs/>
          <w:sz w:val="22"/>
          <w:szCs w:val="22"/>
        </w:rPr>
        <w:lastRenderedPageBreak/>
        <w:t xml:space="preserve">§ </w:t>
      </w:r>
      <w:r w:rsidR="007F634F">
        <w:rPr>
          <w:b/>
          <w:bCs/>
          <w:sz w:val="22"/>
          <w:szCs w:val="22"/>
        </w:rPr>
        <w:t>7</w:t>
      </w:r>
      <w:r>
        <w:rPr>
          <w:b/>
          <w:bCs/>
          <w:sz w:val="22"/>
          <w:szCs w:val="22"/>
        </w:rPr>
        <w:t xml:space="preserve"> Obowiązki Stron</w:t>
      </w:r>
    </w:p>
    <w:p w14:paraId="0D523D4B" w14:textId="2054A0E2" w:rsidR="00871C0B" w:rsidRDefault="00871C0B">
      <w:pPr>
        <w:pStyle w:val="Default"/>
        <w:numPr>
          <w:ilvl w:val="0"/>
          <w:numId w:val="16"/>
        </w:numPr>
        <w:spacing w:after="37"/>
        <w:ind w:left="426"/>
        <w:jc w:val="both"/>
        <w:rPr>
          <w:sz w:val="22"/>
          <w:szCs w:val="22"/>
        </w:rPr>
      </w:pPr>
      <w:r>
        <w:rPr>
          <w:sz w:val="22"/>
          <w:szCs w:val="22"/>
        </w:rPr>
        <w:t xml:space="preserve">Zamawiający zobowiązany jest do: </w:t>
      </w:r>
    </w:p>
    <w:p w14:paraId="5DEC7826" w14:textId="38CF1314" w:rsidR="00871C0B" w:rsidRDefault="00871C0B">
      <w:pPr>
        <w:pStyle w:val="Default"/>
        <w:numPr>
          <w:ilvl w:val="0"/>
          <w:numId w:val="17"/>
        </w:numPr>
        <w:spacing w:after="37"/>
        <w:jc w:val="both"/>
        <w:rPr>
          <w:sz w:val="22"/>
          <w:szCs w:val="22"/>
        </w:rPr>
      </w:pPr>
      <w:r>
        <w:rPr>
          <w:sz w:val="22"/>
          <w:szCs w:val="22"/>
        </w:rPr>
        <w:t xml:space="preserve">protokolarnego przekazania terenu realizacji prac, </w:t>
      </w:r>
    </w:p>
    <w:p w14:paraId="53CA3CF8" w14:textId="73CB7A5A" w:rsidR="00871C0B" w:rsidRDefault="00871C0B">
      <w:pPr>
        <w:pStyle w:val="Default"/>
        <w:numPr>
          <w:ilvl w:val="0"/>
          <w:numId w:val="17"/>
        </w:numPr>
        <w:spacing w:after="37"/>
        <w:jc w:val="both"/>
        <w:rPr>
          <w:sz w:val="22"/>
          <w:szCs w:val="22"/>
        </w:rPr>
      </w:pPr>
      <w:r>
        <w:rPr>
          <w:sz w:val="22"/>
          <w:szCs w:val="22"/>
        </w:rPr>
        <w:t xml:space="preserve">dokonywania odbiorów częściowych i odbioru końcowego bez nieuzasadnionej zwłoki, </w:t>
      </w:r>
    </w:p>
    <w:p w14:paraId="1091D6E8" w14:textId="16124D66" w:rsidR="00871C0B" w:rsidRDefault="00871C0B">
      <w:pPr>
        <w:pStyle w:val="Default"/>
        <w:numPr>
          <w:ilvl w:val="0"/>
          <w:numId w:val="17"/>
        </w:numPr>
        <w:spacing w:after="37"/>
        <w:jc w:val="both"/>
        <w:rPr>
          <w:sz w:val="22"/>
          <w:szCs w:val="22"/>
        </w:rPr>
      </w:pPr>
      <w:r>
        <w:rPr>
          <w:sz w:val="22"/>
          <w:szCs w:val="22"/>
        </w:rPr>
        <w:t xml:space="preserve">terminowej płatności wynagrodzenia, </w:t>
      </w:r>
    </w:p>
    <w:p w14:paraId="45EE2978" w14:textId="74C70CCA" w:rsidR="00871C0B" w:rsidRDefault="00871C0B">
      <w:pPr>
        <w:pStyle w:val="Default"/>
        <w:numPr>
          <w:ilvl w:val="0"/>
          <w:numId w:val="17"/>
        </w:numPr>
        <w:spacing w:after="37"/>
        <w:jc w:val="both"/>
        <w:rPr>
          <w:sz w:val="22"/>
          <w:szCs w:val="22"/>
        </w:rPr>
      </w:pPr>
      <w:r>
        <w:rPr>
          <w:sz w:val="22"/>
          <w:szCs w:val="22"/>
        </w:rPr>
        <w:t xml:space="preserve">udzielenia pisemnych upoważnień dla Wykonawcy w celu zawarcia umowy na dostawę energii elektrycznej i wody na potrzeby prowadzonych robót budowlanych. </w:t>
      </w:r>
    </w:p>
    <w:p w14:paraId="3899BF82" w14:textId="77777777" w:rsidR="00B175A4" w:rsidRDefault="00871C0B">
      <w:pPr>
        <w:pStyle w:val="Default"/>
        <w:numPr>
          <w:ilvl w:val="0"/>
          <w:numId w:val="16"/>
        </w:numPr>
        <w:ind w:left="426"/>
        <w:jc w:val="both"/>
        <w:rPr>
          <w:sz w:val="22"/>
          <w:szCs w:val="22"/>
        </w:rPr>
      </w:pPr>
      <w:r w:rsidRPr="00B175A4">
        <w:rPr>
          <w:sz w:val="22"/>
          <w:szCs w:val="22"/>
        </w:rPr>
        <w:t xml:space="preserve">Zamawiający nie ponosi odpowiedzialności za mienie Wykonawcy oraz Podwykonawców zgromadzone na terenie realizacji prac. </w:t>
      </w:r>
    </w:p>
    <w:p w14:paraId="19A54791" w14:textId="6ECFE539" w:rsidR="00871C0B" w:rsidRPr="004604DF" w:rsidRDefault="00871C0B">
      <w:pPr>
        <w:pStyle w:val="Default"/>
        <w:numPr>
          <w:ilvl w:val="0"/>
          <w:numId w:val="16"/>
        </w:numPr>
        <w:ind w:left="426"/>
        <w:jc w:val="both"/>
        <w:rPr>
          <w:sz w:val="22"/>
          <w:szCs w:val="22"/>
        </w:rPr>
      </w:pPr>
      <w:r w:rsidRPr="004604DF">
        <w:rPr>
          <w:sz w:val="22"/>
          <w:szCs w:val="22"/>
        </w:rPr>
        <w:t xml:space="preserve">Wykonawca zobowiązany jest do: </w:t>
      </w:r>
    </w:p>
    <w:p w14:paraId="682B7EA4" w14:textId="77777777" w:rsidR="004604DF" w:rsidRPr="004604DF" w:rsidRDefault="004604DF">
      <w:pPr>
        <w:pStyle w:val="Default"/>
        <w:numPr>
          <w:ilvl w:val="0"/>
          <w:numId w:val="45"/>
        </w:numPr>
        <w:ind w:left="567"/>
        <w:rPr>
          <w:sz w:val="22"/>
          <w:szCs w:val="22"/>
        </w:rPr>
      </w:pPr>
      <w:r w:rsidRPr="004604DF">
        <w:rPr>
          <w:sz w:val="22"/>
          <w:szCs w:val="22"/>
        </w:rPr>
        <w:t>Uzgodnienie z właściwymi z uwagi na przedmiot umowy podmiotami i organami, w tym Zamawiającym, właścicielami infrastruktury technicznej – Zakład Usług Komunalnych w Suszu, Energa, nadzorem wodnym - Państwowe Gospodarstwo Wodne Wody Polskie, dokumentacji projektowej będącą przedmiotem umowy przed złożeniem jej we wskazanym przez Zamawiającego organie wydającym pozwolenie na budowę, natomiast po zatwierdzeniu jej przez organ wydający pozwolenie na budowę, dostarczenie dokumentacji projektowej do Zamawiającego, w formie pisemnej, w ilości 2 egz. wraz ze wszystkimi uzgodnieniami, decyzjami administracyjnymi.</w:t>
      </w:r>
    </w:p>
    <w:p w14:paraId="593B86E2" w14:textId="77777777" w:rsidR="004604DF" w:rsidRPr="004604DF" w:rsidRDefault="004604DF">
      <w:pPr>
        <w:pStyle w:val="Default"/>
        <w:numPr>
          <w:ilvl w:val="0"/>
          <w:numId w:val="45"/>
        </w:numPr>
        <w:ind w:left="567"/>
        <w:rPr>
          <w:sz w:val="22"/>
          <w:szCs w:val="22"/>
        </w:rPr>
      </w:pPr>
      <w:r w:rsidRPr="004604DF">
        <w:rPr>
          <w:sz w:val="22"/>
          <w:szCs w:val="22"/>
        </w:rPr>
        <w:t>Przy opracowywaniu dokumentacji projektowej po stronie Wykonawcy leży powiadomienie gestorów sieci: telekomunikacji, odpowiedniego zakładu energetycznego, zakładu gazowniczego, odpowiedniego zarządu melioracji i urządzeń wodnych o planowanej inwestycji, posiadających swoje uzbrojenie w granicach opracowania, aby mogli przewidzieć modernizację swoich sieci podczas realizacji inwestycji. Wykonawca powiadomi w formie pisemnej (za potwierdzeniem odbioru) w/w gestorów sieci w terminie 10 dni od dnia podpisania umowy.</w:t>
      </w:r>
    </w:p>
    <w:p w14:paraId="3D52C1F0" w14:textId="7AF72A30" w:rsidR="004604DF" w:rsidRPr="004604DF" w:rsidRDefault="004604DF">
      <w:pPr>
        <w:pStyle w:val="Default"/>
        <w:numPr>
          <w:ilvl w:val="0"/>
          <w:numId w:val="45"/>
        </w:numPr>
        <w:ind w:left="567"/>
        <w:rPr>
          <w:sz w:val="22"/>
          <w:szCs w:val="22"/>
        </w:rPr>
      </w:pPr>
      <w:r w:rsidRPr="004604DF">
        <w:rPr>
          <w:sz w:val="22"/>
          <w:szCs w:val="22"/>
        </w:rPr>
        <w:t>Wykonawca musi dostarczyć Zamawiającemu opracowaną dokumentację projektową w ilości i postaci określonej w programie funkcjonalno-użytkowym stanowiącym załączni</w:t>
      </w:r>
      <w:r w:rsidR="00700CCC">
        <w:rPr>
          <w:sz w:val="22"/>
          <w:szCs w:val="22"/>
        </w:rPr>
        <w:t>k</w:t>
      </w:r>
      <w:r w:rsidRPr="004604DF">
        <w:rPr>
          <w:sz w:val="22"/>
          <w:szCs w:val="22"/>
        </w:rPr>
        <w:t xml:space="preserve"> nr 1 </w:t>
      </w:r>
      <w:r w:rsidR="00700CCC">
        <w:rPr>
          <w:sz w:val="22"/>
          <w:szCs w:val="22"/>
        </w:rPr>
        <w:t>do umowy</w:t>
      </w:r>
      <w:r w:rsidRPr="004604DF">
        <w:rPr>
          <w:sz w:val="22"/>
          <w:szCs w:val="22"/>
        </w:rPr>
        <w:t>. Dokumentację projektową należy dostarczyć również w postaci cyfrowej, w jednym egzemplarzu w formacie DWG, PDF oraz DOC, PDF (teksty), zapisanej na nośnikach CD lub DVD zawierającej wszystkie pozycje składające się na formę papierową. Wymagane formaty zapisu poszczególnych plików w postaci cyfrowej:</w:t>
      </w:r>
    </w:p>
    <w:p w14:paraId="2AE6D6BA" w14:textId="77777777" w:rsidR="004604DF" w:rsidRPr="004604DF" w:rsidRDefault="004604DF">
      <w:pPr>
        <w:pStyle w:val="Default"/>
        <w:numPr>
          <w:ilvl w:val="0"/>
          <w:numId w:val="42"/>
        </w:numPr>
        <w:rPr>
          <w:sz w:val="22"/>
          <w:szCs w:val="22"/>
        </w:rPr>
      </w:pPr>
      <w:r w:rsidRPr="004604DF">
        <w:rPr>
          <w:sz w:val="22"/>
          <w:szCs w:val="22"/>
        </w:rPr>
        <w:t>opisy tekstowe: przeszukiwalne pliki Portable Document Format (PDF)  (tzn. przeszukiwalny plik PDF jest dokumentem obrazu w formacie PDF z dodatkową warstwą tekstową pod warstwą obrazu.  Plik taki pozwala na zachowanie wyglądu oryginalnej strony, przy jednoczesnym umożliwieniu przeszukiwania tekstu). Nie dopuszcza się plików zawierających skan opisów tekstowych stworzonych w edytorach tekstów;</w:t>
      </w:r>
    </w:p>
    <w:p w14:paraId="74C86AD2" w14:textId="77777777" w:rsidR="004604DF" w:rsidRPr="004604DF" w:rsidRDefault="004604DF">
      <w:pPr>
        <w:pStyle w:val="Default"/>
        <w:numPr>
          <w:ilvl w:val="0"/>
          <w:numId w:val="42"/>
        </w:numPr>
        <w:rPr>
          <w:sz w:val="22"/>
          <w:szCs w:val="22"/>
        </w:rPr>
      </w:pPr>
      <w:r w:rsidRPr="004604DF">
        <w:rPr>
          <w:sz w:val="22"/>
          <w:szCs w:val="22"/>
        </w:rPr>
        <w:t>rysunki techniczne: oddzielne pliki Portable Document Format (PDF) dla każdego rysunku wyeksportowane (skonwertowane) z programów źródłowych CAD do PDF (zapisane jako PDF, wydrukowane do wirtualnej drukarki PDF), nie dopuszcza się plików zawierających skan rysunków;</w:t>
      </w:r>
    </w:p>
    <w:p w14:paraId="47B6DE8B" w14:textId="77777777" w:rsidR="004604DF" w:rsidRPr="004604DF" w:rsidRDefault="004604DF">
      <w:pPr>
        <w:pStyle w:val="Default"/>
        <w:numPr>
          <w:ilvl w:val="0"/>
          <w:numId w:val="42"/>
        </w:numPr>
        <w:rPr>
          <w:sz w:val="22"/>
          <w:szCs w:val="22"/>
        </w:rPr>
      </w:pPr>
      <w:r w:rsidRPr="004604DF">
        <w:rPr>
          <w:sz w:val="22"/>
          <w:szCs w:val="22"/>
        </w:rPr>
        <w:t>decyzje, opinie, uzgodnienia itp. – skany w formacie Portable Document Format (PDF).</w:t>
      </w:r>
    </w:p>
    <w:p w14:paraId="6BA85381" w14:textId="77777777" w:rsidR="004604DF" w:rsidRDefault="004604DF">
      <w:pPr>
        <w:pStyle w:val="Default"/>
        <w:numPr>
          <w:ilvl w:val="0"/>
          <w:numId w:val="45"/>
        </w:numPr>
        <w:ind w:left="567"/>
        <w:rPr>
          <w:sz w:val="22"/>
          <w:szCs w:val="22"/>
        </w:rPr>
      </w:pPr>
      <w:r w:rsidRPr="004604DF">
        <w:rPr>
          <w:sz w:val="22"/>
          <w:szCs w:val="22"/>
        </w:rPr>
        <w:t xml:space="preserve">W celu wykonania robót budowlanych, po stronie Wykonawcy leży opracowanie niezbędnej dokumentacji oraz uzyskanie wszelkich opinii, decyzji i zezwoleń.  </w:t>
      </w:r>
    </w:p>
    <w:p w14:paraId="6D5547EB" w14:textId="77777777" w:rsidR="004604DF" w:rsidRDefault="004604DF">
      <w:pPr>
        <w:pStyle w:val="Default"/>
        <w:numPr>
          <w:ilvl w:val="0"/>
          <w:numId w:val="45"/>
        </w:numPr>
        <w:ind w:left="567"/>
        <w:rPr>
          <w:sz w:val="22"/>
          <w:szCs w:val="22"/>
        </w:rPr>
      </w:pPr>
      <w:r w:rsidRPr="004604DF">
        <w:rPr>
          <w:sz w:val="22"/>
          <w:szCs w:val="22"/>
        </w:rPr>
        <w:t>Wykonawca w ramach wynagrodzenia określonego w ofercie zobowiązany jest do wykonania oznakowania oraz zabezpieczenia miejsc prowadzenia robót na czas ich realizacji oraz zapewnienia bezpiecznych dojść i przejazdów przez teren robót do prywatnych posesji.</w:t>
      </w:r>
    </w:p>
    <w:p w14:paraId="1CA88837" w14:textId="57121FA8" w:rsidR="004604DF" w:rsidRPr="004604DF" w:rsidRDefault="004604DF">
      <w:pPr>
        <w:pStyle w:val="Default"/>
        <w:numPr>
          <w:ilvl w:val="0"/>
          <w:numId w:val="45"/>
        </w:numPr>
        <w:ind w:left="567"/>
        <w:rPr>
          <w:sz w:val="22"/>
          <w:szCs w:val="22"/>
        </w:rPr>
      </w:pPr>
      <w:r w:rsidRPr="004604DF">
        <w:rPr>
          <w:sz w:val="22"/>
          <w:szCs w:val="22"/>
        </w:rPr>
        <w:t>W ramach niniejszej umowy oraz ceny oferty Wykonawca zobligowany jest do wykonania oraz zapewnienia:</w:t>
      </w:r>
    </w:p>
    <w:p w14:paraId="087E5557" w14:textId="77777777" w:rsidR="004604DF" w:rsidRPr="004604DF" w:rsidRDefault="004604DF">
      <w:pPr>
        <w:pStyle w:val="Default"/>
        <w:numPr>
          <w:ilvl w:val="0"/>
          <w:numId w:val="43"/>
        </w:numPr>
        <w:rPr>
          <w:sz w:val="22"/>
          <w:szCs w:val="22"/>
        </w:rPr>
      </w:pPr>
      <w:r w:rsidRPr="004604DF">
        <w:rPr>
          <w:sz w:val="22"/>
          <w:szCs w:val="22"/>
        </w:rPr>
        <w:t>zabezpieczenia przed zniszczeniem punktów osnowy geodezyjnej znajdujących się na terenie inwestycji, a w przypadku gdy ulegną zniszczeniu / uszkodzeniu Wykonawca zobowiązany będzie do ich odtworzenia na własny koszt,</w:t>
      </w:r>
    </w:p>
    <w:p w14:paraId="719C9649" w14:textId="77777777" w:rsidR="004604DF" w:rsidRPr="004604DF" w:rsidRDefault="004604DF">
      <w:pPr>
        <w:pStyle w:val="Default"/>
        <w:numPr>
          <w:ilvl w:val="0"/>
          <w:numId w:val="43"/>
        </w:numPr>
        <w:rPr>
          <w:sz w:val="22"/>
          <w:szCs w:val="22"/>
        </w:rPr>
      </w:pPr>
      <w:r w:rsidRPr="004604DF">
        <w:rPr>
          <w:sz w:val="22"/>
          <w:szCs w:val="22"/>
        </w:rPr>
        <w:lastRenderedPageBreak/>
        <w:t>sprawnej organizacji i zagospodarowania zaplecza budowy, tj. zorganizowania zaplecza budowy i zaplecza socjalnego dla potrzeb własnych wraz z zabezpieczeniem dostawy mediów niezbędnych dla ich funkcjonowania,</w:t>
      </w:r>
    </w:p>
    <w:p w14:paraId="1F3E6AC1" w14:textId="77777777" w:rsidR="004604DF" w:rsidRPr="004604DF" w:rsidRDefault="004604DF">
      <w:pPr>
        <w:pStyle w:val="Default"/>
        <w:numPr>
          <w:ilvl w:val="0"/>
          <w:numId w:val="43"/>
        </w:numPr>
        <w:rPr>
          <w:sz w:val="22"/>
          <w:szCs w:val="22"/>
        </w:rPr>
      </w:pPr>
      <w:r w:rsidRPr="004604DF">
        <w:rPr>
          <w:sz w:val="22"/>
          <w:szCs w:val="22"/>
        </w:rPr>
        <w:t>zapewnienia zgodnych z przepisami prawa warunków bhp i ppoż.,</w:t>
      </w:r>
    </w:p>
    <w:p w14:paraId="389227E2" w14:textId="77777777" w:rsidR="004604DF" w:rsidRPr="004604DF" w:rsidRDefault="004604DF">
      <w:pPr>
        <w:pStyle w:val="Default"/>
        <w:numPr>
          <w:ilvl w:val="0"/>
          <w:numId w:val="43"/>
        </w:numPr>
        <w:rPr>
          <w:sz w:val="22"/>
          <w:szCs w:val="22"/>
        </w:rPr>
      </w:pPr>
      <w:r w:rsidRPr="004604DF">
        <w:rPr>
          <w:sz w:val="22"/>
          <w:szCs w:val="22"/>
        </w:rPr>
        <w:t>w przypadku korzystania z podwykonawców - koordynowania robót podwykonawców, ponosząc za nich pełną odpowiedzialność,</w:t>
      </w:r>
    </w:p>
    <w:p w14:paraId="5A10E4AA" w14:textId="77777777" w:rsidR="004604DF" w:rsidRPr="004604DF" w:rsidRDefault="004604DF">
      <w:pPr>
        <w:pStyle w:val="Default"/>
        <w:numPr>
          <w:ilvl w:val="0"/>
          <w:numId w:val="43"/>
        </w:numPr>
        <w:rPr>
          <w:sz w:val="22"/>
          <w:szCs w:val="22"/>
        </w:rPr>
      </w:pPr>
      <w:r w:rsidRPr="004604DF">
        <w:rPr>
          <w:sz w:val="22"/>
          <w:szCs w:val="22"/>
        </w:rPr>
        <w:t>zapewnienia nadzoru technicznego nad realizowanym zadaniem, nadzoru nad personelem w zakresie porządku i dyscypliny pracy,</w:t>
      </w:r>
    </w:p>
    <w:p w14:paraId="5521263F" w14:textId="77777777" w:rsidR="004604DF" w:rsidRPr="004604DF" w:rsidRDefault="004604DF">
      <w:pPr>
        <w:pStyle w:val="Default"/>
        <w:numPr>
          <w:ilvl w:val="0"/>
          <w:numId w:val="43"/>
        </w:numPr>
        <w:rPr>
          <w:sz w:val="22"/>
          <w:szCs w:val="22"/>
        </w:rPr>
      </w:pPr>
      <w:r w:rsidRPr="004604DF">
        <w:rPr>
          <w:sz w:val="22"/>
          <w:szCs w:val="22"/>
        </w:rPr>
        <w:t>prawidłowego prowadzenia dokumentacji budowy,</w:t>
      </w:r>
    </w:p>
    <w:p w14:paraId="73C52C94" w14:textId="77777777" w:rsidR="004604DF" w:rsidRPr="004604DF" w:rsidRDefault="004604DF">
      <w:pPr>
        <w:pStyle w:val="Default"/>
        <w:numPr>
          <w:ilvl w:val="0"/>
          <w:numId w:val="43"/>
        </w:numPr>
        <w:rPr>
          <w:sz w:val="22"/>
          <w:szCs w:val="22"/>
        </w:rPr>
      </w:pPr>
      <w:r w:rsidRPr="004604DF">
        <w:rPr>
          <w:sz w:val="22"/>
          <w:szCs w:val="22"/>
        </w:rPr>
        <w:t>Wykonawca jest zobowiązany wykonać przedmiot umowy z materiałów własnych - zakupionych przez siebie i zgodnych z dokumentacją projektową,</w:t>
      </w:r>
    </w:p>
    <w:p w14:paraId="6E4C26F8" w14:textId="77777777" w:rsidR="004604DF" w:rsidRPr="004604DF" w:rsidRDefault="004604DF">
      <w:pPr>
        <w:pStyle w:val="Default"/>
        <w:numPr>
          <w:ilvl w:val="0"/>
          <w:numId w:val="43"/>
        </w:numPr>
        <w:rPr>
          <w:sz w:val="22"/>
          <w:szCs w:val="22"/>
        </w:rPr>
      </w:pPr>
      <w:r w:rsidRPr="004604DF">
        <w:rPr>
          <w:sz w:val="22"/>
          <w:szCs w:val="22"/>
        </w:rPr>
        <w:t>przy realizacji zamówienia zagwarantowania, aby wszystkie materiały użyte do wykonania przedmiotu umowy posiadały dopuszczenie do obrotu oraz dokumenty potwierdzające ich zgodności z obowiązującymi w tym zakresie normami. Wykonawca, w/w dokumenty dostarczy Zamawiającemu przy odbiorze końcowym. Wyklucza się montaż jakichkolwiek materiałów i sprzętu nie posiadających potwierdzenia ich zgodności z obowiązującymi normami i dopuszczenia do obrotu. Podczas realizacji przedmiotu umowy Wykonawca udostępni Zamawiającemu wgląd w materiały budowlane, które będą użyte do wykonania przedmiotu umowy. Wykonawca ma obowiązek przedstawienia dokumentów, potwierdzających, że wbudowane materiały zgodne z obowiązującymi normami i przepisami prawa,</w:t>
      </w:r>
    </w:p>
    <w:p w14:paraId="7A7FE603" w14:textId="3E62931E" w:rsidR="004604DF" w:rsidRPr="004604DF" w:rsidRDefault="004604DF">
      <w:pPr>
        <w:pStyle w:val="Default"/>
        <w:numPr>
          <w:ilvl w:val="0"/>
          <w:numId w:val="43"/>
        </w:numPr>
        <w:rPr>
          <w:sz w:val="22"/>
          <w:szCs w:val="22"/>
        </w:rPr>
      </w:pPr>
      <w:r w:rsidRPr="004604DF">
        <w:rPr>
          <w:sz w:val="22"/>
          <w:szCs w:val="22"/>
        </w:rPr>
        <w:t>wymagania dotyczące robót – wszystkie prace winny być zrealizowane zgodnie z obowiązującymi przepisami, obowiązującymi normami, warunkami technicznymi i sztuką budowlaną, przepisami bhp, ppoż. z zalecaniami przedstawiciela Zamawiającego, oraz zgodnie z wymogami dokumentacji projektowej</w:t>
      </w:r>
      <w:r w:rsidR="00525223">
        <w:rPr>
          <w:sz w:val="22"/>
          <w:szCs w:val="22"/>
        </w:rPr>
        <w:t>,</w:t>
      </w:r>
    </w:p>
    <w:p w14:paraId="17A7ECEA" w14:textId="77777777" w:rsidR="004604DF" w:rsidRPr="004604DF" w:rsidRDefault="004604DF">
      <w:pPr>
        <w:pStyle w:val="Default"/>
        <w:numPr>
          <w:ilvl w:val="0"/>
          <w:numId w:val="43"/>
        </w:numPr>
        <w:rPr>
          <w:sz w:val="22"/>
          <w:szCs w:val="22"/>
        </w:rPr>
      </w:pPr>
      <w:r w:rsidRPr="004604DF">
        <w:rPr>
          <w:sz w:val="22"/>
          <w:szCs w:val="22"/>
        </w:rPr>
        <w:t>Wykonawca zobowiązany jest do przywrócenia należytego stanu i porządku terenu budowy, a także (w razie z korzystania) dróg, nieruchomości, urządzeń, obiektów itp., które Wykonawca naruszył przy wykonywaniu przedmiotu umowy,</w:t>
      </w:r>
    </w:p>
    <w:p w14:paraId="20388F2C" w14:textId="77777777" w:rsidR="004604DF" w:rsidRPr="004604DF" w:rsidRDefault="004604DF">
      <w:pPr>
        <w:pStyle w:val="Default"/>
        <w:numPr>
          <w:ilvl w:val="0"/>
          <w:numId w:val="43"/>
        </w:numPr>
        <w:rPr>
          <w:sz w:val="22"/>
          <w:szCs w:val="22"/>
        </w:rPr>
      </w:pPr>
      <w:r w:rsidRPr="004604DF">
        <w:rPr>
          <w:sz w:val="22"/>
          <w:szCs w:val="22"/>
        </w:rPr>
        <w:t>ustawienia tablicy informacyjnej budowy zgodnej z przepisami zawartymi w Rozporządzeniu Ministra Infrastruktury z dn. 26.04.2002 r. w sprawie dziennika budowy, montażu i rozbiórki tablicy informacyjnej oraz ogłoszenia zawierającego dane dotyczące bezpieczeństwa pracy i ochrony zdrowia (Dz.U. z 2015 r. poz. 1775), oraz dokonywanie stosownych zmian w treści tablicy – jeżeli dotyczy,</w:t>
      </w:r>
    </w:p>
    <w:p w14:paraId="34D94D5F" w14:textId="77777777" w:rsidR="004604DF" w:rsidRPr="004604DF" w:rsidRDefault="004604DF">
      <w:pPr>
        <w:pStyle w:val="Default"/>
        <w:numPr>
          <w:ilvl w:val="0"/>
          <w:numId w:val="43"/>
        </w:numPr>
        <w:rPr>
          <w:sz w:val="22"/>
          <w:szCs w:val="22"/>
        </w:rPr>
      </w:pPr>
      <w:r w:rsidRPr="004604DF">
        <w:rPr>
          <w:sz w:val="22"/>
          <w:szCs w:val="22"/>
        </w:rPr>
        <w:t>ogrodzenia i oznakowania terenu budowy oraz odpowiednie oznakowanie i zabezpieczenie miejsc prowadzenia robót, wygrodzenie stref niebezpiecznych – zgodnie z obowiązującymi przepisami,</w:t>
      </w:r>
    </w:p>
    <w:p w14:paraId="0F7A0CCE" w14:textId="77777777" w:rsidR="004604DF" w:rsidRPr="004604DF" w:rsidRDefault="004604DF">
      <w:pPr>
        <w:pStyle w:val="Default"/>
        <w:numPr>
          <w:ilvl w:val="0"/>
          <w:numId w:val="43"/>
        </w:numPr>
        <w:rPr>
          <w:sz w:val="22"/>
          <w:szCs w:val="22"/>
        </w:rPr>
      </w:pPr>
      <w:r w:rsidRPr="004604DF">
        <w:rPr>
          <w:sz w:val="22"/>
          <w:szCs w:val="22"/>
        </w:rPr>
        <w:t>wykonania na własny koszt odkrywki elementów robót budzących wątpliwość w celu sprawdzenia jakości ich wykonania, jeżeli wykonanie tych robót nie zostało zgłoszone do sprawdzenia przed ich zakryciem,</w:t>
      </w:r>
    </w:p>
    <w:p w14:paraId="584A05C3" w14:textId="77777777" w:rsidR="004604DF" w:rsidRPr="004604DF" w:rsidRDefault="004604DF">
      <w:pPr>
        <w:pStyle w:val="Default"/>
        <w:numPr>
          <w:ilvl w:val="0"/>
          <w:numId w:val="43"/>
        </w:numPr>
        <w:rPr>
          <w:sz w:val="22"/>
          <w:szCs w:val="22"/>
        </w:rPr>
      </w:pPr>
      <w:r w:rsidRPr="004604DF">
        <w:rPr>
          <w:sz w:val="22"/>
          <w:szCs w:val="22"/>
        </w:rPr>
        <w:t>dostarczenia, montażu, demontażu oraz wykorzystania wszelkiego rodzaju sprzętu, narzędzi i urządzeń koniecznych do użycia w celu wykonania przedmiotu zamówienia,</w:t>
      </w:r>
    </w:p>
    <w:p w14:paraId="2ACBFC42" w14:textId="69A20A0E" w:rsidR="004604DF" w:rsidRPr="004604DF" w:rsidRDefault="004604DF">
      <w:pPr>
        <w:pStyle w:val="Default"/>
        <w:numPr>
          <w:ilvl w:val="0"/>
          <w:numId w:val="43"/>
        </w:numPr>
        <w:rPr>
          <w:sz w:val="22"/>
          <w:szCs w:val="22"/>
        </w:rPr>
      </w:pPr>
      <w:r w:rsidRPr="004604DF">
        <w:rPr>
          <w:sz w:val="22"/>
          <w:szCs w:val="22"/>
        </w:rPr>
        <w:t xml:space="preserve">usunięcia poza teren budowy wszelkich urządzeń tymczasowych, zaplecza itp., po </w:t>
      </w:r>
      <w:r w:rsidR="00525223">
        <w:rPr>
          <w:sz w:val="22"/>
          <w:szCs w:val="22"/>
        </w:rPr>
        <w:t>z</w:t>
      </w:r>
      <w:r w:rsidRPr="004604DF">
        <w:rPr>
          <w:sz w:val="22"/>
          <w:szCs w:val="22"/>
        </w:rPr>
        <w:t>akończeniu robót,</w:t>
      </w:r>
    </w:p>
    <w:p w14:paraId="6E993176" w14:textId="77777777" w:rsidR="004604DF" w:rsidRPr="004604DF" w:rsidRDefault="004604DF">
      <w:pPr>
        <w:pStyle w:val="Default"/>
        <w:numPr>
          <w:ilvl w:val="0"/>
          <w:numId w:val="43"/>
        </w:numPr>
        <w:rPr>
          <w:sz w:val="22"/>
          <w:szCs w:val="22"/>
        </w:rPr>
      </w:pPr>
      <w:r w:rsidRPr="004604DF">
        <w:rPr>
          <w:sz w:val="22"/>
          <w:szCs w:val="22"/>
        </w:rPr>
        <w:t>odtworzenia chodników, podjazdów, terenów zielonych, niezwiązanych z realizacją zadania, a zniszczonych w trakcie trwania robót i koszty z tym związane leżą po stronie Wykonawcy,</w:t>
      </w:r>
    </w:p>
    <w:p w14:paraId="060B72A2" w14:textId="77777777" w:rsidR="004604DF" w:rsidRPr="004604DF" w:rsidRDefault="004604DF">
      <w:pPr>
        <w:pStyle w:val="Default"/>
        <w:numPr>
          <w:ilvl w:val="0"/>
          <w:numId w:val="43"/>
        </w:numPr>
        <w:rPr>
          <w:sz w:val="22"/>
          <w:szCs w:val="22"/>
        </w:rPr>
      </w:pPr>
      <w:r w:rsidRPr="004604DF">
        <w:rPr>
          <w:sz w:val="22"/>
          <w:szCs w:val="22"/>
        </w:rPr>
        <w:t>załatwienie wszystkich formalności i kosztów związanych z wykonaniem przedmiotu umowy leży po stronie Wykonawcy,</w:t>
      </w:r>
    </w:p>
    <w:p w14:paraId="00396096" w14:textId="66B2A8E2" w:rsidR="004604DF" w:rsidRPr="004604DF" w:rsidRDefault="004604DF">
      <w:pPr>
        <w:pStyle w:val="Default"/>
        <w:numPr>
          <w:ilvl w:val="0"/>
          <w:numId w:val="43"/>
        </w:numPr>
        <w:rPr>
          <w:sz w:val="22"/>
          <w:szCs w:val="22"/>
        </w:rPr>
      </w:pPr>
      <w:r w:rsidRPr="004604DF">
        <w:rPr>
          <w:sz w:val="22"/>
          <w:szCs w:val="22"/>
        </w:rPr>
        <w:t>obsługa geodezyjna wraz z inwentaryzacją powykonawczą, opracowanie oraz uzgodnienie tymczasowej organizacji ruchu i koszty z tym związane leżą po stronie Wykonawcy robót,</w:t>
      </w:r>
    </w:p>
    <w:p w14:paraId="343B02A8" w14:textId="77777777" w:rsidR="004604DF" w:rsidRPr="004604DF" w:rsidRDefault="004604DF">
      <w:pPr>
        <w:pStyle w:val="Default"/>
        <w:numPr>
          <w:ilvl w:val="0"/>
          <w:numId w:val="43"/>
        </w:numPr>
        <w:rPr>
          <w:sz w:val="22"/>
          <w:szCs w:val="22"/>
        </w:rPr>
      </w:pPr>
      <w:r w:rsidRPr="004604DF">
        <w:rPr>
          <w:sz w:val="22"/>
          <w:szCs w:val="22"/>
        </w:rPr>
        <w:t>po stronie Wykonawcy znajduje się ewentualna ocena ornitologiczna i nadzór archeologiczny,</w:t>
      </w:r>
    </w:p>
    <w:p w14:paraId="56E1A84B" w14:textId="77777777" w:rsidR="004604DF" w:rsidRPr="004604DF" w:rsidRDefault="004604DF">
      <w:pPr>
        <w:pStyle w:val="Default"/>
        <w:numPr>
          <w:ilvl w:val="0"/>
          <w:numId w:val="43"/>
        </w:numPr>
        <w:rPr>
          <w:sz w:val="22"/>
          <w:szCs w:val="22"/>
        </w:rPr>
      </w:pPr>
      <w:r w:rsidRPr="004604DF">
        <w:rPr>
          <w:sz w:val="22"/>
          <w:szCs w:val="22"/>
        </w:rPr>
        <w:lastRenderedPageBreak/>
        <w:t>Wykonawca ponosi koszty związane z usunięciem odpadów z terenu budowy i ich  zagospodarowaniem (wywóz z terenu budowy, składowanie na wysypisku, utylizacja itp.) zgodnie z przepisami wynikającymi z Ustawy o odpadach (tj. Dz.U. z 2022 r. poz. 669) oraz Ustawy o utrzymaniu porządku i czystości w gminach (tj. Dz.U. z 2022 r. poz. 2519).</w:t>
      </w:r>
    </w:p>
    <w:p w14:paraId="2A02357E" w14:textId="0DDBAB14" w:rsidR="004604DF" w:rsidRPr="004604DF" w:rsidRDefault="004604DF">
      <w:pPr>
        <w:pStyle w:val="Default"/>
        <w:numPr>
          <w:ilvl w:val="0"/>
          <w:numId w:val="45"/>
        </w:numPr>
        <w:ind w:left="426"/>
        <w:rPr>
          <w:sz w:val="22"/>
          <w:szCs w:val="22"/>
        </w:rPr>
      </w:pPr>
      <w:r w:rsidRPr="004604DF">
        <w:rPr>
          <w:sz w:val="22"/>
          <w:szCs w:val="22"/>
        </w:rPr>
        <w:t xml:space="preserve">Zamawiający wymaga, aby roboty budowlane były wykonywane w sposób powodujący jak najmniejsze utrudnienia w funkcjonowaniu </w:t>
      </w:r>
      <w:r w:rsidR="00B94F88">
        <w:rPr>
          <w:sz w:val="22"/>
          <w:szCs w:val="22"/>
        </w:rPr>
        <w:t>kościoła</w:t>
      </w:r>
      <w:r w:rsidRPr="004604DF">
        <w:rPr>
          <w:sz w:val="22"/>
          <w:szCs w:val="22"/>
        </w:rPr>
        <w:t xml:space="preserve">, aż do zakończenia i odbioru ostatecznego robót. Wjazdy drogowe nie mogą być wyłączone na czas dłuższy niż 3 dni. Wymaga się aby Wykonawca, na ciągach jezdnych i pieszych, układał robocze pomosty lub stosował metody wykonania pozwalające na ruch pieszy i zapewniające dojście do posesji. Wszelkie spory mogące wyniknąć z powstałej sytuacji będą rozstrzygane na indywidualnych spotkaniach, przy udziale </w:t>
      </w:r>
      <w:r w:rsidR="00525223">
        <w:rPr>
          <w:sz w:val="22"/>
          <w:szCs w:val="22"/>
        </w:rPr>
        <w:t>Zamawiającego</w:t>
      </w:r>
      <w:r w:rsidRPr="004604DF">
        <w:rPr>
          <w:sz w:val="22"/>
          <w:szCs w:val="22"/>
        </w:rPr>
        <w:t xml:space="preserve">, Wykonawcy i właścicieli posesji. </w:t>
      </w:r>
    </w:p>
    <w:p w14:paraId="6DD3391B" w14:textId="77777777" w:rsidR="00B94F88" w:rsidRDefault="004604DF">
      <w:pPr>
        <w:pStyle w:val="Default"/>
        <w:numPr>
          <w:ilvl w:val="0"/>
          <w:numId w:val="45"/>
        </w:numPr>
        <w:ind w:left="426"/>
        <w:rPr>
          <w:sz w:val="22"/>
          <w:szCs w:val="22"/>
        </w:rPr>
      </w:pPr>
      <w:r w:rsidRPr="004604DF">
        <w:rPr>
          <w:sz w:val="22"/>
          <w:szCs w:val="22"/>
        </w:rPr>
        <w:t>Wykonawca zobowiązany jest do usuwania w czasie 6 godzin od ujawnienia awarii lub powzięcia wiedzy przez Wykonawcę o awarii na istniejących urządzeniach wodno-kanalizacyjnych wywołanych lub związanych z pracami Wykonawcy w sposób bezpośredni lub pośredni, w tym w szczególności nie zachowania szczególnej staranności i ostrożności w czasie prowadzenia robót w bezpośrednim sąsiedztwie istniejących urządzeń wodno-kanalizacyjnych. Zamawiający zastrzega sobie prawo do zastępczego usunięcia awarii bez upoważnienia sądu na koszt i ryzyko Wykonawcy w przypadku braku podjęcia robót związanych z usuwaniem awarii przez Wykonawcę w ciągu 3 godzin od powzięcia wiedzy o wystąpieniu awarii.</w:t>
      </w:r>
    </w:p>
    <w:p w14:paraId="60C1575F" w14:textId="77777777" w:rsidR="00B94F88" w:rsidRDefault="004604DF">
      <w:pPr>
        <w:pStyle w:val="Default"/>
        <w:numPr>
          <w:ilvl w:val="0"/>
          <w:numId w:val="45"/>
        </w:numPr>
        <w:ind w:left="426"/>
        <w:rPr>
          <w:sz w:val="22"/>
          <w:szCs w:val="22"/>
        </w:rPr>
      </w:pPr>
      <w:r w:rsidRPr="004604DF">
        <w:rPr>
          <w:sz w:val="22"/>
          <w:szCs w:val="22"/>
        </w:rPr>
        <w:t>W trakcie prac Wykonawca jest zobowiązany do zapewnienia ciągłej dostawy wody, energii oraz odbiorów nieczystości ciekłych i umożliwienia odbioru nieczystości stałych – jeżeli prace Wykonawcy będą miały wpływ na zaburzenie prawidłowości zaopatrzenia w w/w dostawy/usługi.</w:t>
      </w:r>
    </w:p>
    <w:p w14:paraId="51C4B3A8" w14:textId="6F490E95" w:rsidR="004604DF" w:rsidRPr="004604DF" w:rsidRDefault="004604DF">
      <w:pPr>
        <w:pStyle w:val="Default"/>
        <w:numPr>
          <w:ilvl w:val="0"/>
          <w:numId w:val="45"/>
        </w:numPr>
        <w:ind w:left="426"/>
        <w:rPr>
          <w:sz w:val="22"/>
          <w:szCs w:val="22"/>
        </w:rPr>
      </w:pPr>
      <w:r w:rsidRPr="004604DF">
        <w:rPr>
          <w:sz w:val="22"/>
          <w:szCs w:val="22"/>
        </w:rPr>
        <w:t xml:space="preserve">Wykonawca przygotuje oraz złoży u Zamawiającego podczas odbioru końcowego robót (4 egz.: 1 egz. - oryginał, 3 egz. – kopia; w formie pisemnej, trwale spięte) dokumenty z realizacji przedmiotowej inwestycji, w tym m.in.: </w:t>
      </w:r>
    </w:p>
    <w:p w14:paraId="022D14FE" w14:textId="77777777" w:rsidR="004604DF" w:rsidRPr="004604DF" w:rsidRDefault="004604DF">
      <w:pPr>
        <w:pStyle w:val="Default"/>
        <w:numPr>
          <w:ilvl w:val="0"/>
          <w:numId w:val="44"/>
        </w:numPr>
        <w:rPr>
          <w:sz w:val="22"/>
          <w:szCs w:val="22"/>
        </w:rPr>
      </w:pPr>
      <w:r w:rsidRPr="004604DF">
        <w:rPr>
          <w:sz w:val="22"/>
          <w:szCs w:val="22"/>
        </w:rPr>
        <w:t>protokoły z badania materiałów,</w:t>
      </w:r>
    </w:p>
    <w:p w14:paraId="168B0967" w14:textId="77777777" w:rsidR="004604DF" w:rsidRPr="004604DF" w:rsidRDefault="004604DF">
      <w:pPr>
        <w:pStyle w:val="Default"/>
        <w:numPr>
          <w:ilvl w:val="0"/>
          <w:numId w:val="44"/>
        </w:numPr>
        <w:rPr>
          <w:sz w:val="22"/>
          <w:szCs w:val="22"/>
        </w:rPr>
      </w:pPr>
      <w:r w:rsidRPr="004604DF">
        <w:rPr>
          <w:sz w:val="22"/>
          <w:szCs w:val="22"/>
        </w:rPr>
        <w:t>dokumenty potwierdzające jakość materiałów i urządzeń użytych do wykonania przedmiotu umowy,</w:t>
      </w:r>
    </w:p>
    <w:p w14:paraId="6EF45F94" w14:textId="77777777" w:rsidR="004604DF" w:rsidRPr="004604DF" w:rsidRDefault="004604DF">
      <w:pPr>
        <w:pStyle w:val="Default"/>
        <w:numPr>
          <w:ilvl w:val="0"/>
          <w:numId w:val="44"/>
        </w:numPr>
        <w:rPr>
          <w:sz w:val="22"/>
          <w:szCs w:val="22"/>
        </w:rPr>
      </w:pPr>
      <w:r w:rsidRPr="004604DF">
        <w:rPr>
          <w:sz w:val="22"/>
          <w:szCs w:val="22"/>
        </w:rPr>
        <w:t>inne dokumenty zgromadzone w trakcie wykonywania przedmiotu umowy, a odnoszące się do jego realizacji,</w:t>
      </w:r>
    </w:p>
    <w:p w14:paraId="30039339" w14:textId="77777777" w:rsidR="004604DF" w:rsidRPr="004604DF" w:rsidRDefault="004604DF">
      <w:pPr>
        <w:pStyle w:val="Default"/>
        <w:numPr>
          <w:ilvl w:val="0"/>
          <w:numId w:val="44"/>
        </w:numPr>
        <w:rPr>
          <w:sz w:val="22"/>
          <w:szCs w:val="22"/>
        </w:rPr>
      </w:pPr>
      <w:r w:rsidRPr="004604DF">
        <w:rPr>
          <w:sz w:val="22"/>
          <w:szCs w:val="22"/>
        </w:rPr>
        <w:t>projekt powykonawczy,</w:t>
      </w:r>
    </w:p>
    <w:p w14:paraId="1433BF43" w14:textId="77777777" w:rsidR="004604DF" w:rsidRPr="004604DF" w:rsidRDefault="004604DF">
      <w:pPr>
        <w:pStyle w:val="Default"/>
        <w:numPr>
          <w:ilvl w:val="0"/>
          <w:numId w:val="44"/>
        </w:numPr>
        <w:rPr>
          <w:sz w:val="22"/>
          <w:szCs w:val="22"/>
        </w:rPr>
      </w:pPr>
      <w:r w:rsidRPr="004604DF">
        <w:rPr>
          <w:sz w:val="22"/>
          <w:szCs w:val="22"/>
        </w:rPr>
        <w:t>inwentaryzację geodezyjną powykonawczą</w:t>
      </w:r>
    </w:p>
    <w:p w14:paraId="203D20BE" w14:textId="77777777" w:rsidR="004604DF" w:rsidRPr="004604DF" w:rsidRDefault="004604DF">
      <w:pPr>
        <w:pStyle w:val="Default"/>
        <w:numPr>
          <w:ilvl w:val="0"/>
          <w:numId w:val="44"/>
        </w:numPr>
        <w:rPr>
          <w:sz w:val="22"/>
          <w:szCs w:val="22"/>
        </w:rPr>
      </w:pPr>
      <w:r w:rsidRPr="004604DF">
        <w:rPr>
          <w:sz w:val="22"/>
          <w:szCs w:val="22"/>
        </w:rPr>
        <w:t>pozostałe dokumenty niezbędne do zgłoszenia zakończenia realizacji robót.</w:t>
      </w:r>
    </w:p>
    <w:p w14:paraId="3F79289F" w14:textId="641DE3BA" w:rsidR="004604DF" w:rsidRDefault="004604DF" w:rsidP="004604DF">
      <w:pPr>
        <w:pStyle w:val="Default"/>
        <w:jc w:val="both"/>
        <w:rPr>
          <w:sz w:val="22"/>
          <w:szCs w:val="22"/>
        </w:rPr>
      </w:pPr>
      <w:r w:rsidRPr="004604DF">
        <w:rPr>
          <w:sz w:val="22"/>
          <w:szCs w:val="22"/>
        </w:rPr>
        <w:t>Wszystkie dokumenty, o których mowa powyżej (lit. a-f) mają być uporządkowane</w:t>
      </w:r>
    </w:p>
    <w:p w14:paraId="6DF00DE6" w14:textId="09EBBAA5" w:rsidR="009338B2" w:rsidRPr="009338B2" w:rsidRDefault="009338B2">
      <w:pPr>
        <w:pStyle w:val="Default"/>
        <w:numPr>
          <w:ilvl w:val="0"/>
          <w:numId w:val="45"/>
        </w:numPr>
        <w:spacing w:after="37"/>
        <w:ind w:left="426"/>
        <w:jc w:val="both"/>
        <w:rPr>
          <w:sz w:val="22"/>
          <w:szCs w:val="22"/>
        </w:rPr>
      </w:pPr>
      <w:r w:rsidRPr="009338B2">
        <w:rPr>
          <w:sz w:val="22"/>
          <w:szCs w:val="22"/>
        </w:rPr>
        <w:t>na dzień przekazania terenu realizacji prac przedstawienia aktualnego ubezpieczenia od odpowiedzialności cywilnej w zakresie prowadzonej działalności gospodarczej w wysokości nie niższej niż wartość przedmiotu umowy określonej w §4 ust. 1 umowy.</w:t>
      </w:r>
    </w:p>
    <w:p w14:paraId="08C1D2A6" w14:textId="77777777" w:rsidR="004604DF" w:rsidRPr="004604DF" w:rsidRDefault="004604DF" w:rsidP="004604DF">
      <w:pPr>
        <w:pStyle w:val="Default"/>
        <w:jc w:val="both"/>
        <w:rPr>
          <w:sz w:val="22"/>
          <w:szCs w:val="22"/>
        </w:rPr>
      </w:pPr>
    </w:p>
    <w:p w14:paraId="2151F27B" w14:textId="61BE7BD4" w:rsidR="00871C0B" w:rsidRDefault="00871C0B" w:rsidP="004B10CA">
      <w:pPr>
        <w:pStyle w:val="Default"/>
        <w:jc w:val="center"/>
        <w:rPr>
          <w:sz w:val="22"/>
          <w:szCs w:val="22"/>
        </w:rPr>
      </w:pPr>
      <w:r>
        <w:rPr>
          <w:b/>
          <w:bCs/>
          <w:sz w:val="22"/>
          <w:szCs w:val="22"/>
        </w:rPr>
        <w:t xml:space="preserve">§ </w:t>
      </w:r>
      <w:r w:rsidR="007F634F">
        <w:rPr>
          <w:b/>
          <w:bCs/>
          <w:sz w:val="22"/>
          <w:szCs w:val="22"/>
        </w:rPr>
        <w:t>8</w:t>
      </w:r>
      <w:r>
        <w:rPr>
          <w:b/>
          <w:bCs/>
          <w:sz w:val="22"/>
          <w:szCs w:val="22"/>
        </w:rPr>
        <w:t xml:space="preserve"> Przedstawiciele Stron</w:t>
      </w:r>
    </w:p>
    <w:p w14:paraId="5FD00D82" w14:textId="75DFCC71" w:rsidR="00871C0B" w:rsidRDefault="00871C0B">
      <w:pPr>
        <w:pStyle w:val="Default"/>
        <w:numPr>
          <w:ilvl w:val="0"/>
          <w:numId w:val="18"/>
        </w:numPr>
        <w:spacing w:after="42"/>
        <w:ind w:left="426"/>
        <w:jc w:val="both"/>
        <w:rPr>
          <w:sz w:val="22"/>
          <w:szCs w:val="22"/>
        </w:rPr>
      </w:pPr>
      <w:r>
        <w:rPr>
          <w:sz w:val="22"/>
          <w:szCs w:val="22"/>
        </w:rPr>
        <w:t xml:space="preserve">Wykonawca ustanawia do pełnienia obowiązków: </w:t>
      </w:r>
    </w:p>
    <w:p w14:paraId="4BA3103D" w14:textId="77777777" w:rsidR="00871C0B" w:rsidRDefault="00871C0B" w:rsidP="004B10CA">
      <w:pPr>
        <w:pStyle w:val="Default"/>
        <w:spacing w:after="42"/>
        <w:jc w:val="both"/>
        <w:rPr>
          <w:sz w:val="22"/>
          <w:szCs w:val="22"/>
        </w:rPr>
      </w:pPr>
      <w:r>
        <w:rPr>
          <w:sz w:val="22"/>
          <w:szCs w:val="22"/>
        </w:rPr>
        <w:t xml:space="preserve">- Kierownika Budowy ..................................... , </w:t>
      </w:r>
    </w:p>
    <w:p w14:paraId="49B2D019" w14:textId="77777777" w:rsidR="00871C0B" w:rsidRDefault="00871C0B" w:rsidP="004B10CA">
      <w:pPr>
        <w:pStyle w:val="Default"/>
        <w:spacing w:after="42"/>
        <w:jc w:val="both"/>
        <w:rPr>
          <w:sz w:val="22"/>
          <w:szCs w:val="22"/>
        </w:rPr>
      </w:pPr>
      <w:r>
        <w:rPr>
          <w:sz w:val="22"/>
          <w:szCs w:val="22"/>
        </w:rPr>
        <w:t xml:space="preserve">- Kierownika prac konserwatorskich .......................................... </w:t>
      </w:r>
    </w:p>
    <w:p w14:paraId="1DF4075B" w14:textId="1F8816AD" w:rsidR="00871C0B" w:rsidRDefault="00871C0B" w:rsidP="004B10CA">
      <w:pPr>
        <w:pStyle w:val="Default"/>
        <w:jc w:val="both"/>
        <w:rPr>
          <w:sz w:val="22"/>
          <w:szCs w:val="22"/>
        </w:rPr>
      </w:pPr>
      <w:r>
        <w:rPr>
          <w:sz w:val="22"/>
          <w:szCs w:val="22"/>
        </w:rPr>
        <w:t xml:space="preserve">- Osobą upoważnioną ze strony Wykonawcy do kontaktowania się z Zamawiającym w sprawach dotyczących realizacji Umowy jest .................................................. </w:t>
      </w:r>
    </w:p>
    <w:p w14:paraId="76FDF1DE" w14:textId="77777777" w:rsidR="00FA125E" w:rsidRDefault="00871C0B">
      <w:pPr>
        <w:pStyle w:val="Default"/>
        <w:numPr>
          <w:ilvl w:val="0"/>
          <w:numId w:val="18"/>
        </w:numPr>
        <w:spacing w:after="42"/>
        <w:ind w:left="426"/>
        <w:jc w:val="both"/>
        <w:rPr>
          <w:sz w:val="22"/>
          <w:szCs w:val="22"/>
        </w:rPr>
      </w:pPr>
      <w:r>
        <w:rPr>
          <w:sz w:val="22"/>
          <w:szCs w:val="22"/>
        </w:rPr>
        <w:t xml:space="preserve">Zamawiającego reprezentuje: .......................... </w:t>
      </w:r>
    </w:p>
    <w:p w14:paraId="44A54625" w14:textId="07DE520A" w:rsidR="00871C0B" w:rsidRPr="00FA125E" w:rsidRDefault="00871C0B">
      <w:pPr>
        <w:pStyle w:val="Default"/>
        <w:numPr>
          <w:ilvl w:val="0"/>
          <w:numId w:val="18"/>
        </w:numPr>
        <w:spacing w:after="42"/>
        <w:ind w:left="426"/>
        <w:jc w:val="both"/>
        <w:rPr>
          <w:sz w:val="22"/>
          <w:szCs w:val="22"/>
        </w:rPr>
      </w:pPr>
      <w:r w:rsidRPr="00FA125E">
        <w:rPr>
          <w:sz w:val="22"/>
          <w:szCs w:val="22"/>
        </w:rPr>
        <w:t xml:space="preserve">Ewentualne zmiany przedstawiciela Zamawiającego lub kierownika budowy w okresie realizacji niniejszej umowy będą następowały zgodnie z przepisami ustawy z dnia 7 lipca 1994 r. Prawo budowlane, z zastrzeżeniem obowiązku poinformowania przez Stronę wprowadzająca zmianę drugiej Strony umowy na piśmie o wprowadzonych zmianach. </w:t>
      </w:r>
    </w:p>
    <w:p w14:paraId="1380E4AB" w14:textId="77777777" w:rsidR="00871C0B" w:rsidRDefault="00871C0B" w:rsidP="004B10CA">
      <w:pPr>
        <w:pStyle w:val="Default"/>
        <w:jc w:val="both"/>
        <w:rPr>
          <w:sz w:val="22"/>
          <w:szCs w:val="22"/>
        </w:rPr>
      </w:pPr>
    </w:p>
    <w:p w14:paraId="52D124D3" w14:textId="4B6CEAAF" w:rsidR="00871C0B" w:rsidRDefault="00871C0B" w:rsidP="004B10CA">
      <w:pPr>
        <w:pStyle w:val="Default"/>
        <w:jc w:val="center"/>
        <w:rPr>
          <w:sz w:val="22"/>
          <w:szCs w:val="22"/>
        </w:rPr>
      </w:pPr>
      <w:r>
        <w:rPr>
          <w:b/>
          <w:bCs/>
          <w:sz w:val="22"/>
          <w:szCs w:val="22"/>
        </w:rPr>
        <w:lastRenderedPageBreak/>
        <w:t xml:space="preserve">§ </w:t>
      </w:r>
      <w:r w:rsidR="007F634F">
        <w:rPr>
          <w:b/>
          <w:bCs/>
          <w:sz w:val="22"/>
          <w:szCs w:val="22"/>
        </w:rPr>
        <w:t>9</w:t>
      </w:r>
      <w:r>
        <w:rPr>
          <w:b/>
          <w:bCs/>
          <w:sz w:val="22"/>
          <w:szCs w:val="22"/>
        </w:rPr>
        <w:t xml:space="preserve"> Gwarancja i rękojmia</w:t>
      </w:r>
    </w:p>
    <w:p w14:paraId="62E035A8" w14:textId="77777777" w:rsidR="009338B2" w:rsidRPr="009437CD" w:rsidRDefault="009338B2">
      <w:pPr>
        <w:pStyle w:val="Default"/>
        <w:numPr>
          <w:ilvl w:val="0"/>
          <w:numId w:val="19"/>
        </w:numPr>
        <w:ind w:left="426"/>
        <w:jc w:val="both"/>
        <w:rPr>
          <w:sz w:val="22"/>
          <w:szCs w:val="22"/>
        </w:rPr>
      </w:pPr>
      <w:r w:rsidRPr="00FA125E">
        <w:rPr>
          <w:sz w:val="22"/>
          <w:szCs w:val="22"/>
        </w:rPr>
        <w:t xml:space="preserve">Wykonawca udziela Zamawiającemu gwarancji na jakość wykonanych prac oraz wbudowanych materiałów stanowiących Przedmiot </w:t>
      </w:r>
      <w:r w:rsidRPr="009437CD">
        <w:rPr>
          <w:sz w:val="22"/>
          <w:szCs w:val="22"/>
        </w:rPr>
        <w:t xml:space="preserve">Umowy na okres ............................................. </w:t>
      </w:r>
    </w:p>
    <w:p w14:paraId="4E77604C" w14:textId="77777777" w:rsidR="009338B2" w:rsidRDefault="009338B2">
      <w:pPr>
        <w:pStyle w:val="Default"/>
        <w:numPr>
          <w:ilvl w:val="0"/>
          <w:numId w:val="19"/>
        </w:numPr>
        <w:ind w:left="426"/>
        <w:jc w:val="both"/>
        <w:rPr>
          <w:sz w:val="22"/>
          <w:szCs w:val="22"/>
        </w:rPr>
      </w:pPr>
      <w:r w:rsidRPr="00FA125E">
        <w:rPr>
          <w:sz w:val="22"/>
          <w:szCs w:val="22"/>
        </w:rPr>
        <w:t xml:space="preserve">Bieg terminów, o których mowa w ust. 1 rozpoczyna się od daty podpisania protokołu odbioru końcowego. </w:t>
      </w:r>
    </w:p>
    <w:p w14:paraId="54B61D86" w14:textId="77777777" w:rsidR="009338B2" w:rsidRDefault="009338B2">
      <w:pPr>
        <w:pStyle w:val="Default"/>
        <w:numPr>
          <w:ilvl w:val="0"/>
          <w:numId w:val="19"/>
        </w:numPr>
        <w:ind w:left="426"/>
        <w:jc w:val="both"/>
        <w:rPr>
          <w:sz w:val="22"/>
          <w:szCs w:val="22"/>
        </w:rPr>
      </w:pPr>
      <w:r w:rsidRPr="00FA125E">
        <w:rPr>
          <w:sz w:val="22"/>
          <w:szCs w:val="22"/>
        </w:rPr>
        <w:t xml:space="preserve">Wykonawca ponosi odpowiedzialność z tytułu rękojmi za wady fizyczne i prawne zmniejszające wartość użytkową, techniczną i estetyczną Przedmiotu Umowy. Długość okresu rękojmi ustala się </w:t>
      </w:r>
      <w:r>
        <w:rPr>
          <w:sz w:val="22"/>
          <w:szCs w:val="22"/>
        </w:rPr>
        <w:t>zgodnie z kodeksem cywilnym</w:t>
      </w:r>
      <w:r w:rsidRPr="00FA125E">
        <w:rPr>
          <w:sz w:val="22"/>
          <w:szCs w:val="22"/>
        </w:rPr>
        <w:t xml:space="preserve"> , licząc od daty podpisania protokołu odbioru końcowego. </w:t>
      </w:r>
    </w:p>
    <w:p w14:paraId="69977651" w14:textId="77777777" w:rsidR="009338B2" w:rsidRDefault="009338B2">
      <w:pPr>
        <w:pStyle w:val="Default"/>
        <w:numPr>
          <w:ilvl w:val="0"/>
          <w:numId w:val="19"/>
        </w:numPr>
        <w:ind w:left="426"/>
        <w:jc w:val="both"/>
        <w:rPr>
          <w:sz w:val="22"/>
          <w:szCs w:val="22"/>
        </w:rPr>
      </w:pPr>
      <w:r w:rsidRPr="00FA125E">
        <w:rPr>
          <w:sz w:val="22"/>
          <w:szCs w:val="22"/>
        </w:rPr>
        <w:t>Rękojmią</w:t>
      </w:r>
      <w:r>
        <w:rPr>
          <w:sz w:val="22"/>
          <w:szCs w:val="22"/>
        </w:rPr>
        <w:t xml:space="preserve"> i gwarancją</w:t>
      </w:r>
      <w:r w:rsidRPr="00FA125E">
        <w:rPr>
          <w:sz w:val="22"/>
          <w:szCs w:val="22"/>
        </w:rPr>
        <w:t xml:space="preserve"> objęte są wszystkie roboty wykonane w ramach Umowy, bez względu czy zostały wykonane bezpośrednio przez Wykonawcę, czy osoby trzecie, którymi posłużył się on przy wykonywaniu Przedmiotu Umowy. </w:t>
      </w:r>
    </w:p>
    <w:p w14:paraId="72A2FD0E" w14:textId="77777777" w:rsidR="009338B2" w:rsidRDefault="009338B2">
      <w:pPr>
        <w:pStyle w:val="Default"/>
        <w:numPr>
          <w:ilvl w:val="0"/>
          <w:numId w:val="19"/>
        </w:numPr>
        <w:ind w:left="426"/>
        <w:jc w:val="both"/>
        <w:rPr>
          <w:sz w:val="22"/>
          <w:szCs w:val="22"/>
        </w:rPr>
      </w:pPr>
      <w:r w:rsidRPr="00FA125E">
        <w:rPr>
          <w:sz w:val="22"/>
          <w:szCs w:val="22"/>
        </w:rPr>
        <w:t xml:space="preserve">Wady stwierdzone w toku czynności odbioru Wykonawca usunie na własny koszt w terminie </w:t>
      </w:r>
      <w:r>
        <w:rPr>
          <w:sz w:val="22"/>
          <w:szCs w:val="22"/>
        </w:rPr>
        <w:t>wskazanym przez</w:t>
      </w:r>
      <w:r w:rsidRPr="00FA125E">
        <w:rPr>
          <w:sz w:val="22"/>
          <w:szCs w:val="22"/>
        </w:rPr>
        <w:t xml:space="preserve"> Zamawiając</w:t>
      </w:r>
      <w:r>
        <w:rPr>
          <w:sz w:val="22"/>
          <w:szCs w:val="22"/>
        </w:rPr>
        <w:t>ego</w:t>
      </w:r>
      <w:r w:rsidRPr="00FA125E">
        <w:rPr>
          <w:sz w:val="22"/>
          <w:szCs w:val="22"/>
        </w:rPr>
        <w:t xml:space="preserve"> i zapisanym w protokole odbioru. </w:t>
      </w:r>
    </w:p>
    <w:p w14:paraId="71D2F70C" w14:textId="77777777" w:rsidR="009338B2" w:rsidRDefault="009338B2">
      <w:pPr>
        <w:pStyle w:val="Default"/>
        <w:numPr>
          <w:ilvl w:val="0"/>
          <w:numId w:val="19"/>
        </w:numPr>
        <w:ind w:left="426"/>
        <w:jc w:val="both"/>
        <w:rPr>
          <w:sz w:val="22"/>
          <w:szCs w:val="22"/>
        </w:rPr>
      </w:pPr>
      <w:r w:rsidRPr="00FA125E">
        <w:rPr>
          <w:sz w:val="22"/>
          <w:szCs w:val="22"/>
        </w:rPr>
        <w:t>O wykryciu wady w okresie rękojmi</w:t>
      </w:r>
      <w:r>
        <w:rPr>
          <w:sz w:val="22"/>
          <w:szCs w:val="22"/>
        </w:rPr>
        <w:t xml:space="preserve"> i gwarancji</w:t>
      </w:r>
      <w:r w:rsidRPr="00FA125E">
        <w:rPr>
          <w:sz w:val="22"/>
          <w:szCs w:val="22"/>
        </w:rPr>
        <w:t xml:space="preserve"> Zamawiający obowiązany jest zawiadomić Wykonawcę na piśmie składając pisemną reklamację. </w:t>
      </w:r>
    </w:p>
    <w:p w14:paraId="455C7607" w14:textId="77777777" w:rsidR="009338B2" w:rsidRDefault="009338B2">
      <w:pPr>
        <w:pStyle w:val="Default"/>
        <w:numPr>
          <w:ilvl w:val="0"/>
          <w:numId w:val="19"/>
        </w:numPr>
        <w:ind w:left="426"/>
        <w:jc w:val="both"/>
        <w:rPr>
          <w:sz w:val="22"/>
          <w:szCs w:val="22"/>
        </w:rPr>
      </w:pPr>
      <w:r w:rsidRPr="00FA125E">
        <w:rPr>
          <w:sz w:val="22"/>
          <w:szCs w:val="22"/>
        </w:rPr>
        <w:t xml:space="preserve">Wady stwierdzone w okresie rękojmi </w:t>
      </w:r>
      <w:r>
        <w:rPr>
          <w:sz w:val="22"/>
          <w:szCs w:val="22"/>
        </w:rPr>
        <w:t xml:space="preserve">i gwarancji </w:t>
      </w:r>
      <w:r w:rsidRPr="00FA125E">
        <w:rPr>
          <w:sz w:val="22"/>
          <w:szCs w:val="22"/>
        </w:rPr>
        <w:t>Wykonawca usunie na własny koszt</w:t>
      </w:r>
      <w:r>
        <w:rPr>
          <w:sz w:val="22"/>
          <w:szCs w:val="22"/>
        </w:rPr>
        <w:t xml:space="preserve"> i ryzyko.</w:t>
      </w:r>
    </w:p>
    <w:p w14:paraId="0728CF53" w14:textId="77777777" w:rsidR="009338B2" w:rsidRDefault="009338B2">
      <w:pPr>
        <w:pStyle w:val="Default"/>
        <w:numPr>
          <w:ilvl w:val="0"/>
          <w:numId w:val="19"/>
        </w:numPr>
        <w:ind w:left="426"/>
        <w:jc w:val="both"/>
        <w:rPr>
          <w:sz w:val="22"/>
          <w:szCs w:val="22"/>
        </w:rPr>
      </w:pPr>
      <w:r w:rsidRPr="00FA125E">
        <w:rPr>
          <w:sz w:val="22"/>
          <w:szCs w:val="22"/>
        </w:rPr>
        <w:t xml:space="preserve">Wykonawca nie ponosi odpowiedzialności z tytułu rękojmi </w:t>
      </w:r>
      <w:r>
        <w:rPr>
          <w:sz w:val="22"/>
          <w:szCs w:val="22"/>
        </w:rPr>
        <w:t xml:space="preserve">i gwarancji </w:t>
      </w:r>
      <w:r w:rsidRPr="00FA125E">
        <w:rPr>
          <w:sz w:val="22"/>
          <w:szCs w:val="22"/>
        </w:rPr>
        <w:t xml:space="preserve">za wady powstałe z przyczyn, za które odpowiedzialny jest Zamawiający. </w:t>
      </w:r>
    </w:p>
    <w:p w14:paraId="43A66264" w14:textId="77777777" w:rsidR="009338B2" w:rsidRDefault="009338B2">
      <w:pPr>
        <w:pStyle w:val="Default"/>
        <w:numPr>
          <w:ilvl w:val="0"/>
          <w:numId w:val="19"/>
        </w:numPr>
        <w:ind w:left="426"/>
        <w:jc w:val="both"/>
        <w:rPr>
          <w:sz w:val="22"/>
          <w:szCs w:val="22"/>
        </w:rPr>
      </w:pPr>
      <w:r w:rsidRPr="00FA125E">
        <w:rPr>
          <w:sz w:val="22"/>
          <w:szCs w:val="22"/>
        </w:rPr>
        <w:t>Roszczenia z tytułu rękojmi</w:t>
      </w:r>
      <w:r>
        <w:rPr>
          <w:sz w:val="22"/>
          <w:szCs w:val="22"/>
        </w:rPr>
        <w:t xml:space="preserve"> </w:t>
      </w:r>
      <w:r w:rsidRPr="00FA125E">
        <w:rPr>
          <w:sz w:val="22"/>
          <w:szCs w:val="22"/>
        </w:rPr>
        <w:t xml:space="preserve">mogą być dochodzone także po upływie terminu rękojmi, jeżeli Zamawiający zgłosił Wykonawcy istnienie wady w okresie rękojmi. </w:t>
      </w:r>
    </w:p>
    <w:p w14:paraId="61197BDB" w14:textId="77777777" w:rsidR="009338B2" w:rsidRDefault="009338B2">
      <w:pPr>
        <w:pStyle w:val="Default"/>
        <w:numPr>
          <w:ilvl w:val="0"/>
          <w:numId w:val="19"/>
        </w:numPr>
        <w:ind w:left="426"/>
        <w:jc w:val="both"/>
        <w:rPr>
          <w:sz w:val="22"/>
          <w:szCs w:val="22"/>
        </w:rPr>
      </w:pPr>
      <w:r w:rsidRPr="00FA125E">
        <w:rPr>
          <w:sz w:val="22"/>
          <w:szCs w:val="22"/>
        </w:rPr>
        <w:t xml:space="preserve">W razie zwłoki w usunięciu wad </w:t>
      </w:r>
      <w:r>
        <w:rPr>
          <w:sz w:val="22"/>
          <w:szCs w:val="22"/>
        </w:rPr>
        <w:t>w terminie wyznaczonym przez Zamawiającego</w:t>
      </w:r>
      <w:r w:rsidRPr="00FA125E">
        <w:rPr>
          <w:sz w:val="22"/>
          <w:szCs w:val="22"/>
        </w:rPr>
        <w:t xml:space="preserve">, Zamawiający będzie uprawniony do usunięcia wady na koszt </w:t>
      </w:r>
      <w:r>
        <w:rPr>
          <w:sz w:val="22"/>
          <w:szCs w:val="22"/>
        </w:rPr>
        <w:t xml:space="preserve">i ryzyko </w:t>
      </w:r>
      <w:r w:rsidRPr="00FA125E">
        <w:rPr>
          <w:sz w:val="22"/>
          <w:szCs w:val="22"/>
        </w:rPr>
        <w:t>Wykonawcy</w:t>
      </w:r>
      <w:r>
        <w:rPr>
          <w:sz w:val="22"/>
          <w:szCs w:val="22"/>
        </w:rPr>
        <w:t xml:space="preserve">, bez upoważnienia sądu. </w:t>
      </w:r>
      <w:r w:rsidRPr="00FA125E">
        <w:rPr>
          <w:sz w:val="22"/>
          <w:szCs w:val="22"/>
        </w:rPr>
        <w:t xml:space="preserve"> </w:t>
      </w:r>
    </w:p>
    <w:p w14:paraId="29B15F1F" w14:textId="77777777" w:rsidR="009338B2" w:rsidRDefault="009338B2">
      <w:pPr>
        <w:pStyle w:val="Default"/>
        <w:numPr>
          <w:ilvl w:val="0"/>
          <w:numId w:val="19"/>
        </w:numPr>
        <w:ind w:left="426"/>
        <w:jc w:val="both"/>
        <w:rPr>
          <w:sz w:val="22"/>
          <w:szCs w:val="22"/>
        </w:rPr>
      </w:pPr>
      <w:r w:rsidRPr="00FA125E">
        <w:rPr>
          <w:sz w:val="22"/>
          <w:szCs w:val="22"/>
        </w:rPr>
        <w:t xml:space="preserve">Zamawiający będzie uprawniony do usunięcia wady na koszt </w:t>
      </w:r>
      <w:r>
        <w:rPr>
          <w:sz w:val="22"/>
          <w:szCs w:val="22"/>
        </w:rPr>
        <w:t xml:space="preserve">i ryzyko </w:t>
      </w:r>
      <w:r w:rsidRPr="00FA125E">
        <w:rPr>
          <w:sz w:val="22"/>
          <w:szCs w:val="22"/>
        </w:rPr>
        <w:t>Wykonawcy</w:t>
      </w:r>
      <w:r>
        <w:rPr>
          <w:sz w:val="22"/>
          <w:szCs w:val="22"/>
        </w:rPr>
        <w:t xml:space="preserve"> bez upoważnienia sądu</w:t>
      </w:r>
      <w:r w:rsidRPr="00FA125E">
        <w:rPr>
          <w:sz w:val="22"/>
          <w:szCs w:val="22"/>
        </w:rPr>
        <w:t xml:space="preserve"> także w przypadku, gdy istnienie wady spowoduje zagrożenie życia lub mienia znacznej wartości. </w:t>
      </w:r>
    </w:p>
    <w:p w14:paraId="149AE495" w14:textId="77777777" w:rsidR="009338B2" w:rsidRDefault="009338B2">
      <w:pPr>
        <w:pStyle w:val="Default"/>
        <w:numPr>
          <w:ilvl w:val="0"/>
          <w:numId w:val="19"/>
        </w:numPr>
        <w:ind w:left="426"/>
        <w:jc w:val="both"/>
        <w:rPr>
          <w:sz w:val="22"/>
          <w:szCs w:val="22"/>
        </w:rPr>
      </w:pPr>
      <w:r w:rsidRPr="00FA125E">
        <w:rPr>
          <w:sz w:val="22"/>
          <w:szCs w:val="22"/>
        </w:rPr>
        <w:t>Okres gwarancji</w:t>
      </w:r>
      <w:r>
        <w:rPr>
          <w:sz w:val="22"/>
          <w:szCs w:val="22"/>
        </w:rPr>
        <w:t xml:space="preserve"> i rękojmi</w:t>
      </w:r>
      <w:r w:rsidRPr="00FA125E">
        <w:rPr>
          <w:sz w:val="22"/>
          <w:szCs w:val="22"/>
        </w:rPr>
        <w:t xml:space="preserve"> elementu budynku przedłuża się o czas prowadzonych napraw. </w:t>
      </w:r>
    </w:p>
    <w:p w14:paraId="153FE413" w14:textId="77777777" w:rsidR="009338B2" w:rsidRPr="00FA125E" w:rsidRDefault="009338B2">
      <w:pPr>
        <w:pStyle w:val="Default"/>
        <w:numPr>
          <w:ilvl w:val="0"/>
          <w:numId w:val="19"/>
        </w:numPr>
        <w:ind w:left="426"/>
        <w:jc w:val="both"/>
        <w:rPr>
          <w:sz w:val="22"/>
          <w:szCs w:val="22"/>
        </w:rPr>
      </w:pPr>
      <w:r w:rsidRPr="00FA125E">
        <w:rPr>
          <w:sz w:val="22"/>
          <w:szCs w:val="22"/>
        </w:rPr>
        <w:t xml:space="preserve">Wykonawca nie ponosi odpowiedzialności z tytułu rękojmi za wady fizyczne Przedmiotu Umowy, powstałe na skutek wad materiałów lub urządzeń dostarczonych przez Zamawiającego. </w:t>
      </w:r>
    </w:p>
    <w:p w14:paraId="4BD10F1F" w14:textId="77777777" w:rsidR="00FA125E" w:rsidRDefault="00FA125E" w:rsidP="004B10CA">
      <w:pPr>
        <w:pStyle w:val="Default"/>
        <w:jc w:val="both"/>
        <w:rPr>
          <w:b/>
          <w:bCs/>
          <w:sz w:val="22"/>
          <w:szCs w:val="22"/>
        </w:rPr>
      </w:pPr>
    </w:p>
    <w:p w14:paraId="247A1CC7" w14:textId="7B5B0134" w:rsidR="00FA125E" w:rsidRDefault="00FA125E" w:rsidP="004B10CA">
      <w:pPr>
        <w:pStyle w:val="Default"/>
        <w:jc w:val="center"/>
        <w:rPr>
          <w:sz w:val="22"/>
          <w:szCs w:val="22"/>
        </w:rPr>
      </w:pPr>
      <w:r>
        <w:rPr>
          <w:b/>
          <w:bCs/>
          <w:sz w:val="22"/>
          <w:szCs w:val="22"/>
        </w:rPr>
        <w:t>§ 1</w:t>
      </w:r>
      <w:r w:rsidR="007F634F">
        <w:rPr>
          <w:b/>
          <w:bCs/>
          <w:sz w:val="22"/>
          <w:szCs w:val="22"/>
        </w:rPr>
        <w:t>0</w:t>
      </w:r>
      <w:r>
        <w:rPr>
          <w:b/>
          <w:bCs/>
          <w:sz w:val="22"/>
          <w:szCs w:val="22"/>
        </w:rPr>
        <w:t xml:space="preserve"> Kary umowne</w:t>
      </w:r>
    </w:p>
    <w:p w14:paraId="1BB03ABA" w14:textId="77777777" w:rsidR="009338B2" w:rsidRDefault="009338B2">
      <w:pPr>
        <w:pStyle w:val="Default"/>
        <w:numPr>
          <w:ilvl w:val="0"/>
          <w:numId w:val="20"/>
        </w:numPr>
        <w:spacing w:after="34"/>
        <w:ind w:left="426"/>
        <w:jc w:val="both"/>
        <w:rPr>
          <w:sz w:val="22"/>
          <w:szCs w:val="22"/>
        </w:rPr>
      </w:pPr>
      <w:r>
        <w:rPr>
          <w:sz w:val="22"/>
          <w:szCs w:val="22"/>
        </w:rPr>
        <w:t>Strony postanawiają, że obowiązującą formą odszkodowania są niżej wymienione kary umowne.</w:t>
      </w:r>
    </w:p>
    <w:p w14:paraId="52C9B00F" w14:textId="77777777" w:rsidR="009338B2" w:rsidRPr="00EE5C70" w:rsidRDefault="009338B2">
      <w:pPr>
        <w:pStyle w:val="Default"/>
        <w:numPr>
          <w:ilvl w:val="0"/>
          <w:numId w:val="20"/>
        </w:numPr>
        <w:spacing w:after="34"/>
        <w:ind w:left="426"/>
        <w:jc w:val="both"/>
        <w:rPr>
          <w:sz w:val="22"/>
          <w:szCs w:val="22"/>
        </w:rPr>
      </w:pPr>
      <w:r w:rsidRPr="00EE5C70">
        <w:rPr>
          <w:sz w:val="22"/>
          <w:szCs w:val="22"/>
        </w:rPr>
        <w:t>Wykonawca zapłaci Zamawiającemu kary umowne</w:t>
      </w:r>
      <w:r>
        <w:rPr>
          <w:sz w:val="22"/>
          <w:szCs w:val="22"/>
        </w:rPr>
        <w:t xml:space="preserve"> w następujących wypadkach i wysokościach:</w:t>
      </w:r>
    </w:p>
    <w:p w14:paraId="1E741C06" w14:textId="77777777" w:rsidR="009338B2" w:rsidRDefault="009338B2">
      <w:pPr>
        <w:pStyle w:val="Default"/>
        <w:numPr>
          <w:ilvl w:val="0"/>
          <w:numId w:val="21"/>
        </w:numPr>
        <w:spacing w:after="34"/>
        <w:ind w:left="851"/>
        <w:jc w:val="both"/>
        <w:rPr>
          <w:sz w:val="22"/>
          <w:szCs w:val="22"/>
        </w:rPr>
      </w:pPr>
      <w:r>
        <w:rPr>
          <w:sz w:val="22"/>
          <w:szCs w:val="22"/>
        </w:rPr>
        <w:t xml:space="preserve">w wysokości 0,10 % wynagrodzenia netto, o którym mowa w § 4 ust. 1 Umowy za każdy dzień zwłoki w wykonaniu Przedmiotu Umowy, liczony od dnia następnego po upływie terminu z § 3 ust. 1 Umowy (z zastrzeżeniem § 3 ust. 2 Umowy), jeżeli zwloką ta powstała z winy Wykonawcy, </w:t>
      </w:r>
    </w:p>
    <w:p w14:paraId="6763CD39" w14:textId="77777777" w:rsidR="009338B2" w:rsidRDefault="009338B2">
      <w:pPr>
        <w:pStyle w:val="Default"/>
        <w:numPr>
          <w:ilvl w:val="0"/>
          <w:numId w:val="21"/>
        </w:numPr>
        <w:spacing w:after="34"/>
        <w:ind w:left="851"/>
        <w:jc w:val="both"/>
        <w:rPr>
          <w:sz w:val="22"/>
          <w:szCs w:val="22"/>
        </w:rPr>
      </w:pPr>
      <w:r>
        <w:rPr>
          <w:sz w:val="22"/>
          <w:szCs w:val="22"/>
        </w:rPr>
        <w:t xml:space="preserve">w wysokości 0,10 % wynagrodzenia netto, o którym mowa w § 4 ust. 1 Umowy za każdy dzień zwłoki w usunięciu wad na zasadach określonych w § 10 Umowy, liczony od dnia następnego po dniu upłynięcia odpowiedniego terminu wyznaczonego na wykonanie usunięcia wad do dnia usunięcia wad, </w:t>
      </w:r>
    </w:p>
    <w:p w14:paraId="7AC4E2A3" w14:textId="77777777" w:rsidR="009338B2" w:rsidRDefault="009338B2">
      <w:pPr>
        <w:pStyle w:val="Default"/>
        <w:numPr>
          <w:ilvl w:val="0"/>
          <w:numId w:val="21"/>
        </w:numPr>
        <w:spacing w:after="34"/>
        <w:ind w:left="851"/>
        <w:jc w:val="both"/>
        <w:rPr>
          <w:sz w:val="22"/>
          <w:szCs w:val="22"/>
        </w:rPr>
      </w:pPr>
      <w:r>
        <w:rPr>
          <w:sz w:val="22"/>
          <w:szCs w:val="22"/>
        </w:rPr>
        <w:t xml:space="preserve">w wysokości 10 % wynagrodzenia netto, o którym mowa w § 4 ust. 1 Umowy, za odstąpienie od Umowy z winy Wykonawcy. </w:t>
      </w:r>
    </w:p>
    <w:p w14:paraId="6E378CBC" w14:textId="77777777" w:rsidR="009338B2" w:rsidRDefault="009338B2">
      <w:pPr>
        <w:pStyle w:val="Default"/>
        <w:numPr>
          <w:ilvl w:val="0"/>
          <w:numId w:val="20"/>
        </w:numPr>
        <w:spacing w:after="34"/>
        <w:ind w:left="426"/>
        <w:jc w:val="both"/>
        <w:rPr>
          <w:sz w:val="22"/>
          <w:szCs w:val="22"/>
        </w:rPr>
      </w:pPr>
      <w:r w:rsidRPr="00FA125E">
        <w:rPr>
          <w:sz w:val="22"/>
          <w:szCs w:val="22"/>
        </w:rPr>
        <w:t xml:space="preserve">Łączna wysokość kar umownych w stosunku do Wykonawcy nie może przekroczyć 20% wynagrodzenia netto, o którym mowa w § 4 ust. 1 Umowy, z wyłączeniem przypadku określonego w ust. 4, </w:t>
      </w:r>
    </w:p>
    <w:p w14:paraId="641EFC82" w14:textId="77777777" w:rsidR="009338B2" w:rsidRDefault="009338B2">
      <w:pPr>
        <w:pStyle w:val="Default"/>
        <w:numPr>
          <w:ilvl w:val="0"/>
          <w:numId w:val="20"/>
        </w:numPr>
        <w:spacing w:after="34"/>
        <w:ind w:left="426"/>
        <w:jc w:val="both"/>
        <w:rPr>
          <w:sz w:val="22"/>
          <w:szCs w:val="22"/>
        </w:rPr>
      </w:pPr>
      <w:r w:rsidRPr="00FA125E">
        <w:rPr>
          <w:sz w:val="22"/>
          <w:szCs w:val="22"/>
        </w:rPr>
        <w:t xml:space="preserve">Jeżeli wartość szkody przekroczy wartość kar umownych, </w:t>
      </w:r>
      <w:r>
        <w:rPr>
          <w:sz w:val="22"/>
          <w:szCs w:val="22"/>
        </w:rPr>
        <w:t>Zamawiający będzie mógł</w:t>
      </w:r>
      <w:r w:rsidRPr="00FA125E">
        <w:rPr>
          <w:sz w:val="22"/>
          <w:szCs w:val="22"/>
        </w:rPr>
        <w:t xml:space="preserve"> dochodzić należności w wysokości poniesionej szkody na zasadach ogólnych Kodeksu Cywilnego. </w:t>
      </w:r>
    </w:p>
    <w:p w14:paraId="13C9FCF1" w14:textId="77777777" w:rsidR="009338B2" w:rsidRPr="00FA125E" w:rsidRDefault="009338B2">
      <w:pPr>
        <w:pStyle w:val="Default"/>
        <w:numPr>
          <w:ilvl w:val="0"/>
          <w:numId w:val="20"/>
        </w:numPr>
        <w:spacing w:after="34"/>
        <w:ind w:left="426"/>
        <w:jc w:val="both"/>
        <w:rPr>
          <w:sz w:val="22"/>
          <w:szCs w:val="22"/>
        </w:rPr>
      </w:pPr>
      <w:r w:rsidRPr="00FA125E">
        <w:rPr>
          <w:sz w:val="22"/>
          <w:szCs w:val="22"/>
        </w:rPr>
        <w:t xml:space="preserve">Kara umowna powinna być zapłacona przez Stronę, która naruszyła warunki Umowy w terminie 14 dni od daty wystąpienia z żądaniem zapłaty. </w:t>
      </w:r>
    </w:p>
    <w:p w14:paraId="242EE542" w14:textId="77777777" w:rsidR="009338B2" w:rsidRDefault="009338B2" w:rsidP="004B10CA">
      <w:pPr>
        <w:pStyle w:val="Default"/>
        <w:jc w:val="center"/>
        <w:rPr>
          <w:b/>
          <w:bCs/>
          <w:sz w:val="22"/>
          <w:szCs w:val="22"/>
        </w:rPr>
      </w:pPr>
    </w:p>
    <w:p w14:paraId="33109A41" w14:textId="50D153D0" w:rsidR="00FA125E" w:rsidRDefault="00871C0B" w:rsidP="004B10CA">
      <w:pPr>
        <w:pStyle w:val="Default"/>
        <w:jc w:val="center"/>
        <w:rPr>
          <w:b/>
          <w:bCs/>
          <w:sz w:val="22"/>
          <w:szCs w:val="22"/>
        </w:rPr>
      </w:pPr>
      <w:r>
        <w:rPr>
          <w:b/>
          <w:bCs/>
          <w:sz w:val="22"/>
          <w:szCs w:val="22"/>
        </w:rPr>
        <w:t>§ 1</w:t>
      </w:r>
      <w:r w:rsidR="007F634F">
        <w:rPr>
          <w:b/>
          <w:bCs/>
          <w:sz w:val="22"/>
          <w:szCs w:val="22"/>
        </w:rPr>
        <w:t>1</w:t>
      </w:r>
      <w:r>
        <w:rPr>
          <w:b/>
          <w:bCs/>
          <w:sz w:val="22"/>
          <w:szCs w:val="22"/>
        </w:rPr>
        <w:t xml:space="preserve"> Zmiany w umowie</w:t>
      </w:r>
    </w:p>
    <w:p w14:paraId="29BA92D1" w14:textId="00C483C6" w:rsidR="00871C0B" w:rsidRDefault="00871C0B">
      <w:pPr>
        <w:pStyle w:val="Default"/>
        <w:numPr>
          <w:ilvl w:val="0"/>
          <w:numId w:val="22"/>
        </w:numPr>
        <w:ind w:left="426"/>
        <w:jc w:val="both"/>
        <w:rPr>
          <w:sz w:val="22"/>
          <w:szCs w:val="22"/>
        </w:rPr>
      </w:pPr>
      <w:r>
        <w:rPr>
          <w:sz w:val="22"/>
          <w:szCs w:val="22"/>
        </w:rPr>
        <w:lastRenderedPageBreak/>
        <w:t xml:space="preserve">Zamawiający zastrzega sobie możliwość zmiany umowy zawartej z wybranym w toku postępowania Wykonawcą, w przypadku wystąpienia co najmniej jednej z okoliczności wymienionych poniżej, z uwzględnieniem podawanych warunków ich wprowadzenia: </w:t>
      </w:r>
    </w:p>
    <w:p w14:paraId="759F34F0" w14:textId="0B87FB12" w:rsidR="00871C0B" w:rsidRDefault="00871C0B">
      <w:pPr>
        <w:pStyle w:val="Default"/>
        <w:numPr>
          <w:ilvl w:val="0"/>
          <w:numId w:val="23"/>
        </w:numPr>
        <w:jc w:val="both"/>
        <w:rPr>
          <w:sz w:val="22"/>
          <w:szCs w:val="22"/>
        </w:rPr>
      </w:pPr>
      <w:r>
        <w:rPr>
          <w:sz w:val="22"/>
          <w:szCs w:val="22"/>
        </w:rPr>
        <w:t xml:space="preserve">Termin realizacji zamówienia może ulec zmianie pod warunkiem uzyskania przez Zamawiającego zgody udzielonej przez Przekazującego Dotację w następujących sytuacjach: </w:t>
      </w:r>
    </w:p>
    <w:p w14:paraId="77BED34B" w14:textId="444E99D9" w:rsidR="00871C0B" w:rsidRDefault="00871C0B">
      <w:pPr>
        <w:pStyle w:val="Default"/>
        <w:numPr>
          <w:ilvl w:val="0"/>
          <w:numId w:val="24"/>
        </w:numPr>
        <w:spacing w:after="13"/>
        <w:ind w:left="993"/>
        <w:jc w:val="both"/>
        <w:rPr>
          <w:sz w:val="22"/>
          <w:szCs w:val="22"/>
        </w:rPr>
      </w:pPr>
      <w:r>
        <w:rPr>
          <w:sz w:val="22"/>
          <w:szCs w:val="22"/>
        </w:rPr>
        <w:t xml:space="preserve">W przypadku wystąpienia okoliczności, których obiektywnie nie można było przewidzieć w chwili zawarcia umowy; </w:t>
      </w:r>
    </w:p>
    <w:p w14:paraId="6EBCEB0A" w14:textId="7D739E5D" w:rsidR="00871C0B" w:rsidRDefault="00871C0B">
      <w:pPr>
        <w:pStyle w:val="Default"/>
        <w:numPr>
          <w:ilvl w:val="0"/>
          <w:numId w:val="24"/>
        </w:numPr>
        <w:spacing w:after="13"/>
        <w:ind w:left="993"/>
        <w:jc w:val="both"/>
        <w:rPr>
          <w:sz w:val="22"/>
          <w:szCs w:val="22"/>
        </w:rPr>
      </w:pPr>
      <w:r>
        <w:rPr>
          <w:sz w:val="22"/>
          <w:szCs w:val="22"/>
        </w:rPr>
        <w:t xml:space="preserve">Wstrzymania prac z przyczyn nie leżących po stronie Wykonawcy: </w:t>
      </w:r>
    </w:p>
    <w:p w14:paraId="6091D624" w14:textId="77777777" w:rsidR="00871C0B" w:rsidRDefault="00871C0B" w:rsidP="004B10CA">
      <w:pPr>
        <w:pStyle w:val="Default"/>
        <w:spacing w:after="13"/>
        <w:ind w:left="993"/>
        <w:jc w:val="both"/>
        <w:rPr>
          <w:sz w:val="22"/>
          <w:szCs w:val="22"/>
        </w:rPr>
      </w:pPr>
      <w:r>
        <w:rPr>
          <w:sz w:val="22"/>
          <w:szCs w:val="22"/>
        </w:rPr>
        <w:t xml:space="preserve">- przez Zamawiającego, </w:t>
      </w:r>
    </w:p>
    <w:p w14:paraId="55D1187D" w14:textId="77777777" w:rsidR="00871C0B" w:rsidRDefault="00871C0B" w:rsidP="004B10CA">
      <w:pPr>
        <w:pStyle w:val="Default"/>
        <w:spacing w:after="13"/>
        <w:ind w:left="993"/>
        <w:jc w:val="both"/>
        <w:rPr>
          <w:sz w:val="22"/>
          <w:szCs w:val="22"/>
        </w:rPr>
      </w:pPr>
      <w:r>
        <w:rPr>
          <w:sz w:val="22"/>
          <w:szCs w:val="22"/>
        </w:rPr>
        <w:t xml:space="preserve">- wskutek decyzji administracyjnej, </w:t>
      </w:r>
    </w:p>
    <w:p w14:paraId="51A56573" w14:textId="0CE0FDA7" w:rsidR="00871C0B" w:rsidRDefault="00871C0B">
      <w:pPr>
        <w:pStyle w:val="Default"/>
        <w:numPr>
          <w:ilvl w:val="0"/>
          <w:numId w:val="24"/>
        </w:numPr>
        <w:ind w:left="993"/>
        <w:jc w:val="both"/>
        <w:rPr>
          <w:sz w:val="22"/>
          <w:szCs w:val="22"/>
        </w:rPr>
      </w:pPr>
      <w:r>
        <w:rPr>
          <w:sz w:val="22"/>
          <w:szCs w:val="22"/>
        </w:rPr>
        <w:t xml:space="preserve">Działania siły wyższej lub niekorzystnych warunków atmosferycznych uniemożliwiających, ze względów technologicznych, prowadzenie prac. Wykonawca powołując się na niesprzyjające warunki atmosferyczne powinien wykazać, że warunki pogodowe uniemożliwiały prowadzenie prac (ze względu na temperaturę poniżej zera, oblodzenie, silne wiatry, silne opady atmosferyczne itp.) Jednocześnie Wykonawca powinien tak rozplanować harmonogram prac, aby uwzględnić charakterystyczne dla danej pory roku warunki atmosferyczne; </w:t>
      </w:r>
    </w:p>
    <w:p w14:paraId="003E0ED0" w14:textId="5A9EB609" w:rsidR="00871C0B" w:rsidRPr="00B20679" w:rsidRDefault="00871C0B">
      <w:pPr>
        <w:pStyle w:val="Default"/>
        <w:numPr>
          <w:ilvl w:val="0"/>
          <w:numId w:val="23"/>
        </w:numPr>
        <w:jc w:val="both"/>
        <w:rPr>
          <w:sz w:val="22"/>
          <w:szCs w:val="22"/>
        </w:rPr>
      </w:pPr>
      <w:r w:rsidRPr="00B20679">
        <w:rPr>
          <w:sz w:val="22"/>
          <w:szCs w:val="22"/>
        </w:rPr>
        <w:t xml:space="preserve">Wynagrodzenie Wykonawcy określone w umowie może ulec zmianom w następujących przypadkach: </w:t>
      </w:r>
    </w:p>
    <w:p w14:paraId="58EFBCC5" w14:textId="390711C5" w:rsidR="00871C0B" w:rsidRDefault="00871C0B">
      <w:pPr>
        <w:pStyle w:val="Default"/>
        <w:numPr>
          <w:ilvl w:val="0"/>
          <w:numId w:val="25"/>
        </w:numPr>
        <w:spacing w:after="13"/>
        <w:ind w:left="993"/>
        <w:jc w:val="both"/>
        <w:rPr>
          <w:sz w:val="22"/>
          <w:szCs w:val="22"/>
        </w:rPr>
      </w:pPr>
      <w:r>
        <w:rPr>
          <w:sz w:val="22"/>
          <w:szCs w:val="22"/>
        </w:rPr>
        <w:t xml:space="preserve">Zmiana obowiązującej stawki VAT - jeśli zmiana stawki VAT będzie powodować zwiększenie kosztów wykonania umowy po stronie Wykonawcy, Zamawiający dopuszcza możliwość zwiększenia wynagrodzenia o kwotę równą różnicy w kwocie podatku zapłaconego przez Wykonawcę; </w:t>
      </w:r>
    </w:p>
    <w:p w14:paraId="0029BB12" w14:textId="4F282410" w:rsidR="00871C0B" w:rsidRDefault="00871C0B">
      <w:pPr>
        <w:pStyle w:val="Default"/>
        <w:numPr>
          <w:ilvl w:val="0"/>
          <w:numId w:val="25"/>
        </w:numPr>
        <w:spacing w:after="13"/>
        <w:ind w:left="993"/>
        <w:jc w:val="both"/>
        <w:rPr>
          <w:sz w:val="22"/>
          <w:szCs w:val="22"/>
        </w:rPr>
      </w:pPr>
      <w:r>
        <w:rPr>
          <w:sz w:val="22"/>
          <w:szCs w:val="22"/>
        </w:rPr>
        <w:t xml:space="preserve">Rezygnacja z części prac, których wykonanie nie będzie konieczne lub będzie bezcelowe, w przypadku zaistnienia okoliczności, których nie można było przewidzieć w chwili zawarcia umowy - o wartość niewykonanych prac; </w:t>
      </w:r>
    </w:p>
    <w:p w14:paraId="2C2C5CAF" w14:textId="0A3A30ED" w:rsidR="00871C0B" w:rsidRDefault="00871C0B">
      <w:pPr>
        <w:pStyle w:val="Default"/>
        <w:numPr>
          <w:ilvl w:val="0"/>
          <w:numId w:val="23"/>
        </w:numPr>
        <w:jc w:val="both"/>
        <w:rPr>
          <w:sz w:val="22"/>
          <w:szCs w:val="22"/>
        </w:rPr>
      </w:pPr>
      <w:r>
        <w:rPr>
          <w:sz w:val="22"/>
          <w:szCs w:val="22"/>
        </w:rPr>
        <w:t xml:space="preserve">Inne zmiany: </w:t>
      </w:r>
    </w:p>
    <w:p w14:paraId="3CEC5D65" w14:textId="75DD3BA7" w:rsidR="00871C0B" w:rsidRDefault="00871C0B">
      <w:pPr>
        <w:pStyle w:val="Default"/>
        <w:numPr>
          <w:ilvl w:val="0"/>
          <w:numId w:val="26"/>
        </w:numPr>
        <w:spacing w:after="13"/>
        <w:ind w:left="993"/>
        <w:jc w:val="both"/>
        <w:rPr>
          <w:sz w:val="22"/>
          <w:szCs w:val="22"/>
        </w:rPr>
      </w:pPr>
      <w:r>
        <w:rPr>
          <w:sz w:val="22"/>
          <w:szCs w:val="22"/>
        </w:rPr>
        <w:t xml:space="preserve">W zakresie podwykonawstwa za uprzednią zgodą Zamawiającego (powierzenie podwykonawcom innej części zamówienia niż wskazana w kontrakcie, zmiana podwykonawcy); </w:t>
      </w:r>
    </w:p>
    <w:p w14:paraId="52C7D1E5" w14:textId="46A814E4" w:rsidR="00871C0B" w:rsidRDefault="00871C0B">
      <w:pPr>
        <w:pStyle w:val="Default"/>
        <w:numPr>
          <w:ilvl w:val="0"/>
          <w:numId w:val="26"/>
        </w:numPr>
        <w:spacing w:after="13"/>
        <w:ind w:left="993"/>
        <w:jc w:val="both"/>
        <w:rPr>
          <w:sz w:val="22"/>
          <w:szCs w:val="22"/>
        </w:rPr>
      </w:pPr>
      <w:r>
        <w:rPr>
          <w:sz w:val="22"/>
          <w:szCs w:val="22"/>
        </w:rPr>
        <w:t xml:space="preserve">W zakresie kolejności i terminów wykonywania prac; </w:t>
      </w:r>
    </w:p>
    <w:p w14:paraId="56CC0EBD" w14:textId="6595BE33" w:rsidR="00871C0B" w:rsidRDefault="00871C0B">
      <w:pPr>
        <w:pStyle w:val="Default"/>
        <w:numPr>
          <w:ilvl w:val="0"/>
          <w:numId w:val="26"/>
        </w:numPr>
        <w:spacing w:after="13"/>
        <w:ind w:left="993"/>
        <w:jc w:val="both"/>
        <w:rPr>
          <w:sz w:val="22"/>
          <w:szCs w:val="22"/>
        </w:rPr>
      </w:pPr>
      <w:r>
        <w:rPr>
          <w:sz w:val="22"/>
          <w:szCs w:val="22"/>
        </w:rPr>
        <w:t xml:space="preserve">W przypadku zmiany regulacji prawnych obowiązujących w dniu podpisania umowy z Wykonawcą, która będzie wnosiła nowe wymagania co do sposobu realizacji jakiegokolwiek tematu ujętego przedmiotem zamówienia pod warunkiem, że nie będzie to związane ze zmianą zakresu i wartości przedmiotu zamówienia; </w:t>
      </w:r>
    </w:p>
    <w:p w14:paraId="6D5E4C9D" w14:textId="1DDCA1D7" w:rsidR="00871C0B" w:rsidRDefault="00871C0B">
      <w:pPr>
        <w:pStyle w:val="Default"/>
        <w:numPr>
          <w:ilvl w:val="0"/>
          <w:numId w:val="26"/>
        </w:numPr>
        <w:spacing w:after="13"/>
        <w:ind w:left="993"/>
        <w:jc w:val="both"/>
        <w:rPr>
          <w:sz w:val="22"/>
          <w:szCs w:val="22"/>
        </w:rPr>
      </w:pPr>
      <w:r>
        <w:rPr>
          <w:sz w:val="22"/>
          <w:szCs w:val="22"/>
        </w:rPr>
        <w:t xml:space="preserve">W przypadku otrzymania decyzji od Instytucji Pośredniczącej zawierającej zmiany zakresu zadań, terminów realizacji czy też ustalającej dodatkowe postanowienia, do których Zamawiający zostanie zobowiązany. </w:t>
      </w:r>
    </w:p>
    <w:p w14:paraId="7CCFA9E1" w14:textId="77777777" w:rsidR="004B10CA" w:rsidRDefault="00871C0B">
      <w:pPr>
        <w:pStyle w:val="Default"/>
        <w:numPr>
          <w:ilvl w:val="0"/>
          <w:numId w:val="26"/>
        </w:numPr>
        <w:spacing w:after="13"/>
        <w:ind w:left="993"/>
        <w:jc w:val="both"/>
        <w:rPr>
          <w:sz w:val="22"/>
          <w:szCs w:val="22"/>
        </w:rPr>
      </w:pPr>
      <w:r>
        <w:rPr>
          <w:sz w:val="22"/>
          <w:szCs w:val="22"/>
        </w:rPr>
        <w:t xml:space="preserve">udzielenia Wykonawcy zamówień dodatkowych, nieobjętych zamówieniem podstawowym i nieprzekraczających 50% realizowanego zamówienia, niezbędnych do jego prawidłowego wykonania, których wykonanie stało się konieczne na skutek sytuacji niemożliwej wcześniej do przewidzenia, jeżeli: </w:t>
      </w:r>
    </w:p>
    <w:p w14:paraId="3D13F777" w14:textId="77777777" w:rsidR="004B10CA" w:rsidRDefault="00871C0B">
      <w:pPr>
        <w:pStyle w:val="Default"/>
        <w:numPr>
          <w:ilvl w:val="0"/>
          <w:numId w:val="27"/>
        </w:numPr>
        <w:spacing w:after="13"/>
        <w:jc w:val="both"/>
        <w:rPr>
          <w:sz w:val="22"/>
          <w:szCs w:val="22"/>
        </w:rPr>
      </w:pPr>
      <w:r w:rsidRPr="004B10CA">
        <w:rPr>
          <w:sz w:val="22"/>
          <w:szCs w:val="22"/>
        </w:rPr>
        <w:t xml:space="preserve">z przyczyn technicznych lub gospodarczych oddzielenie zamówienia dodatkowego od zamówienia podstawowego wymagałoby poniesienia niewspółmiernie wysokich kosztów lub </w:t>
      </w:r>
    </w:p>
    <w:p w14:paraId="2D657890" w14:textId="77777777" w:rsidR="004B10CA" w:rsidRDefault="00871C0B">
      <w:pPr>
        <w:pStyle w:val="Default"/>
        <w:numPr>
          <w:ilvl w:val="0"/>
          <w:numId w:val="27"/>
        </w:numPr>
        <w:spacing w:after="13"/>
        <w:jc w:val="both"/>
        <w:rPr>
          <w:sz w:val="22"/>
          <w:szCs w:val="22"/>
        </w:rPr>
      </w:pPr>
      <w:r>
        <w:rPr>
          <w:sz w:val="22"/>
          <w:szCs w:val="22"/>
        </w:rPr>
        <w:t>Wykonanie zamówienia podstawowego jest uzależnione od zamówienia dodatkowego.</w:t>
      </w:r>
    </w:p>
    <w:p w14:paraId="542215E7" w14:textId="00508E08" w:rsidR="00871C0B" w:rsidRDefault="00871C0B">
      <w:pPr>
        <w:pStyle w:val="Default"/>
        <w:numPr>
          <w:ilvl w:val="0"/>
          <w:numId w:val="26"/>
        </w:numPr>
        <w:spacing w:after="13"/>
        <w:ind w:left="993"/>
        <w:jc w:val="both"/>
        <w:rPr>
          <w:sz w:val="22"/>
          <w:szCs w:val="22"/>
        </w:rPr>
      </w:pPr>
      <w:r>
        <w:rPr>
          <w:sz w:val="22"/>
          <w:szCs w:val="22"/>
        </w:rPr>
        <w:t xml:space="preserve">Inne na wniosek każdej ze stron. </w:t>
      </w:r>
    </w:p>
    <w:p w14:paraId="6B21B2F7" w14:textId="3CC9A2E4" w:rsidR="00871C0B" w:rsidRDefault="00871C0B">
      <w:pPr>
        <w:pStyle w:val="Default"/>
        <w:numPr>
          <w:ilvl w:val="0"/>
          <w:numId w:val="29"/>
        </w:numPr>
        <w:tabs>
          <w:tab w:val="left" w:pos="360"/>
        </w:tabs>
        <w:spacing w:after="18"/>
        <w:ind w:left="426"/>
        <w:jc w:val="both"/>
        <w:rPr>
          <w:sz w:val="22"/>
          <w:szCs w:val="22"/>
        </w:rPr>
      </w:pPr>
      <w:r>
        <w:rPr>
          <w:sz w:val="22"/>
          <w:szCs w:val="22"/>
        </w:rPr>
        <w:t xml:space="preserve">Warunki zmian: </w:t>
      </w:r>
    </w:p>
    <w:p w14:paraId="06DB956F" w14:textId="76284F6A" w:rsidR="00871C0B" w:rsidRDefault="00871C0B">
      <w:pPr>
        <w:pStyle w:val="Default"/>
        <w:numPr>
          <w:ilvl w:val="0"/>
          <w:numId w:val="28"/>
        </w:numPr>
        <w:spacing w:after="18"/>
        <w:jc w:val="both"/>
        <w:rPr>
          <w:sz w:val="22"/>
          <w:szCs w:val="22"/>
        </w:rPr>
      </w:pPr>
      <w:r>
        <w:rPr>
          <w:sz w:val="22"/>
          <w:szCs w:val="22"/>
        </w:rPr>
        <w:t xml:space="preserve">Inicjowanie zmian - na wniosek Wykonawcy lub Zamawiającego; </w:t>
      </w:r>
    </w:p>
    <w:p w14:paraId="310085C9" w14:textId="17EEE3E1" w:rsidR="00871C0B" w:rsidRDefault="00871C0B">
      <w:pPr>
        <w:pStyle w:val="Default"/>
        <w:numPr>
          <w:ilvl w:val="0"/>
          <w:numId w:val="28"/>
        </w:numPr>
        <w:spacing w:after="18"/>
        <w:jc w:val="both"/>
        <w:rPr>
          <w:sz w:val="22"/>
          <w:szCs w:val="22"/>
        </w:rPr>
      </w:pPr>
      <w:r>
        <w:rPr>
          <w:sz w:val="22"/>
          <w:szCs w:val="22"/>
        </w:rPr>
        <w:lastRenderedPageBreak/>
        <w:t xml:space="preserve">Uzasadnienie zmian - prawidłowa realizacja przedmiotu umowy, obniżenie kosztów, zapewnienie optymalnych parametrów technicznych i jakościowych; </w:t>
      </w:r>
    </w:p>
    <w:p w14:paraId="7C194E47" w14:textId="353B8AD8" w:rsidR="00871C0B" w:rsidRDefault="00871C0B">
      <w:pPr>
        <w:pStyle w:val="Default"/>
        <w:numPr>
          <w:ilvl w:val="0"/>
          <w:numId w:val="28"/>
        </w:numPr>
        <w:spacing w:after="18"/>
        <w:jc w:val="both"/>
        <w:rPr>
          <w:sz w:val="22"/>
          <w:szCs w:val="22"/>
        </w:rPr>
      </w:pPr>
      <w:r>
        <w:rPr>
          <w:sz w:val="22"/>
          <w:szCs w:val="22"/>
        </w:rPr>
        <w:t xml:space="preserve">Forma zmian - aneks do umowy z Wykonawcą w formie pisemnej pod rygorem nieważności. </w:t>
      </w:r>
    </w:p>
    <w:p w14:paraId="753AC56B" w14:textId="77777777" w:rsidR="004B10CA" w:rsidRDefault="00871C0B">
      <w:pPr>
        <w:pStyle w:val="Default"/>
        <w:numPr>
          <w:ilvl w:val="0"/>
          <w:numId w:val="30"/>
        </w:numPr>
        <w:spacing w:after="18"/>
        <w:ind w:left="426"/>
        <w:jc w:val="both"/>
        <w:rPr>
          <w:sz w:val="22"/>
          <w:szCs w:val="22"/>
        </w:rPr>
      </w:pPr>
      <w:r>
        <w:rPr>
          <w:sz w:val="22"/>
          <w:szCs w:val="22"/>
        </w:rPr>
        <w:t xml:space="preserve">Strona wnioskująca o zmianę umowy, przedkłada drugiej stronie pisemne uzasadnienie konieczności wprowadzenia zmian do umowy. </w:t>
      </w:r>
    </w:p>
    <w:p w14:paraId="5C8C0BD6" w14:textId="4424360C" w:rsidR="00871C0B" w:rsidRPr="004B10CA" w:rsidRDefault="00871C0B">
      <w:pPr>
        <w:pStyle w:val="Default"/>
        <w:numPr>
          <w:ilvl w:val="0"/>
          <w:numId w:val="30"/>
        </w:numPr>
        <w:spacing w:after="18"/>
        <w:ind w:left="426"/>
        <w:jc w:val="both"/>
        <w:rPr>
          <w:sz w:val="22"/>
          <w:szCs w:val="22"/>
        </w:rPr>
      </w:pPr>
      <w:r w:rsidRPr="004B10CA">
        <w:rPr>
          <w:sz w:val="22"/>
          <w:szCs w:val="22"/>
        </w:rPr>
        <w:t xml:space="preserve">Wszelkie zmiany w Umowie pod rygorem nieważności muszą być dokonane w formie pisemnego aneksu. </w:t>
      </w:r>
    </w:p>
    <w:p w14:paraId="03AF0B41" w14:textId="77777777" w:rsidR="00871C0B" w:rsidRDefault="00871C0B" w:rsidP="004B10CA">
      <w:pPr>
        <w:pStyle w:val="Default"/>
        <w:jc w:val="both"/>
        <w:rPr>
          <w:sz w:val="22"/>
          <w:szCs w:val="22"/>
        </w:rPr>
      </w:pPr>
    </w:p>
    <w:p w14:paraId="6D4F6F6A" w14:textId="6F7631B5" w:rsidR="00871C0B" w:rsidRDefault="00871C0B" w:rsidP="004B10CA">
      <w:pPr>
        <w:pStyle w:val="Default"/>
        <w:jc w:val="center"/>
        <w:rPr>
          <w:sz w:val="22"/>
          <w:szCs w:val="22"/>
        </w:rPr>
      </w:pPr>
      <w:r>
        <w:rPr>
          <w:b/>
          <w:bCs/>
          <w:sz w:val="22"/>
          <w:szCs w:val="22"/>
        </w:rPr>
        <w:t>§ 1</w:t>
      </w:r>
      <w:r w:rsidR="007F634F">
        <w:rPr>
          <w:b/>
          <w:bCs/>
          <w:sz w:val="22"/>
          <w:szCs w:val="22"/>
        </w:rPr>
        <w:t>2</w:t>
      </w:r>
      <w:r>
        <w:rPr>
          <w:b/>
          <w:bCs/>
          <w:sz w:val="22"/>
          <w:szCs w:val="22"/>
        </w:rPr>
        <w:t xml:space="preserve"> Odstąpienie od umowy</w:t>
      </w:r>
    </w:p>
    <w:p w14:paraId="3D46EA0C" w14:textId="238C7D45" w:rsidR="00871C0B" w:rsidRPr="004B10CA" w:rsidRDefault="00871C0B">
      <w:pPr>
        <w:pStyle w:val="Default"/>
        <w:numPr>
          <w:ilvl w:val="0"/>
          <w:numId w:val="31"/>
        </w:numPr>
        <w:ind w:left="426"/>
        <w:jc w:val="both"/>
        <w:rPr>
          <w:sz w:val="22"/>
          <w:szCs w:val="22"/>
        </w:rPr>
      </w:pPr>
      <w:r w:rsidRPr="004B10CA">
        <w:rPr>
          <w:sz w:val="22"/>
          <w:szCs w:val="22"/>
        </w:rPr>
        <w:t xml:space="preserve">Oprócz przypadków określonych w Kodeksie Cywilnym, Zamawiającemu przysługuje - w terminie 14 dni kalendarzowych od wystąpienia choćby jednego ze zdarzeń niżej wymienionych - prawo do odstąpienia od Umowy w jej niewykonanej części, jeśli: </w:t>
      </w:r>
    </w:p>
    <w:p w14:paraId="648DAB58" w14:textId="202F6890" w:rsidR="00871C0B" w:rsidRDefault="00871C0B">
      <w:pPr>
        <w:pStyle w:val="Default"/>
        <w:numPr>
          <w:ilvl w:val="0"/>
          <w:numId w:val="32"/>
        </w:numPr>
        <w:spacing w:after="42"/>
        <w:jc w:val="both"/>
        <w:rPr>
          <w:sz w:val="22"/>
          <w:szCs w:val="22"/>
        </w:rPr>
      </w:pPr>
      <w:r>
        <w:rPr>
          <w:sz w:val="22"/>
          <w:szCs w:val="22"/>
        </w:rPr>
        <w:t xml:space="preserve">Wykonawca opóźnia się z rozpoczęciem lub zakończeniem Przedmiotu Umowy, mimo uprzedniego pisemnego wezwania Zamawiającego do realizacji Przedmiotu Umowy przez Wykonawcę, tak dalece, że nieprawdopodobne jest, aby zdołał je ukończyć w terminie, </w:t>
      </w:r>
    </w:p>
    <w:p w14:paraId="29F338C5" w14:textId="1F8E6E16" w:rsidR="00871C0B" w:rsidRDefault="00871C0B">
      <w:pPr>
        <w:pStyle w:val="Default"/>
        <w:numPr>
          <w:ilvl w:val="0"/>
          <w:numId w:val="32"/>
        </w:numPr>
        <w:spacing w:after="42"/>
        <w:jc w:val="both"/>
        <w:rPr>
          <w:sz w:val="22"/>
          <w:szCs w:val="22"/>
        </w:rPr>
      </w:pPr>
      <w:r>
        <w:rPr>
          <w:sz w:val="22"/>
          <w:szCs w:val="22"/>
        </w:rPr>
        <w:t xml:space="preserve">Wykonawca z nieuzasadnionych przyczyn przerwał realizację Przedmiotu Umowy i przerwa ta trwa dłużej niż 7 dni kalendarzowych pomimo uprzedniego pisemnego wezwania wystosowanego przez Zamawiającego, </w:t>
      </w:r>
    </w:p>
    <w:p w14:paraId="72D5A352" w14:textId="1A0F4B1A" w:rsidR="00871C0B" w:rsidRDefault="00871C0B">
      <w:pPr>
        <w:pStyle w:val="Default"/>
        <w:numPr>
          <w:ilvl w:val="0"/>
          <w:numId w:val="32"/>
        </w:numPr>
        <w:spacing w:after="42"/>
        <w:jc w:val="both"/>
        <w:rPr>
          <w:sz w:val="22"/>
          <w:szCs w:val="22"/>
        </w:rPr>
      </w:pPr>
      <w:r>
        <w:rPr>
          <w:sz w:val="22"/>
          <w:szCs w:val="22"/>
        </w:rPr>
        <w:t xml:space="preserve">Wykonawca wykonuje prace niezgodnie z Umową lub niezgodnie z dokumentacją projektową. </w:t>
      </w:r>
    </w:p>
    <w:p w14:paraId="08E7851E" w14:textId="1AF983A7" w:rsidR="00871C0B" w:rsidRDefault="00871C0B">
      <w:pPr>
        <w:pStyle w:val="Default"/>
        <w:numPr>
          <w:ilvl w:val="0"/>
          <w:numId w:val="31"/>
        </w:numPr>
        <w:spacing w:after="42"/>
        <w:ind w:left="426"/>
        <w:jc w:val="both"/>
        <w:rPr>
          <w:sz w:val="22"/>
          <w:szCs w:val="22"/>
        </w:rPr>
      </w:pPr>
      <w:r>
        <w:rPr>
          <w:sz w:val="22"/>
          <w:szCs w:val="22"/>
        </w:rPr>
        <w:t xml:space="preserve">Wykonawcy przysługuje prawo do odstąpienia od Umowy, gdy: </w:t>
      </w:r>
    </w:p>
    <w:p w14:paraId="34EA7AFC" w14:textId="3018C387" w:rsidR="00871C0B" w:rsidRDefault="00871C0B">
      <w:pPr>
        <w:pStyle w:val="Default"/>
        <w:numPr>
          <w:ilvl w:val="0"/>
          <w:numId w:val="33"/>
        </w:numPr>
        <w:spacing w:after="42"/>
        <w:jc w:val="both"/>
        <w:rPr>
          <w:sz w:val="22"/>
          <w:szCs w:val="22"/>
        </w:rPr>
      </w:pPr>
      <w:r>
        <w:rPr>
          <w:sz w:val="22"/>
          <w:szCs w:val="22"/>
        </w:rPr>
        <w:t xml:space="preserve">Zamawiający nie wywiązuje się z obowiązku zapłaty faktur po upływie 60 dni kalendarzowych od terminu zapłaty, pomimo wezwania wystosowanego przez Wykonawcę złożonego na piśmie; </w:t>
      </w:r>
    </w:p>
    <w:p w14:paraId="227CDA09" w14:textId="4ACA440D" w:rsidR="00871C0B" w:rsidRDefault="00871C0B">
      <w:pPr>
        <w:pStyle w:val="Default"/>
        <w:numPr>
          <w:ilvl w:val="0"/>
          <w:numId w:val="33"/>
        </w:numPr>
        <w:spacing w:after="42"/>
        <w:jc w:val="both"/>
        <w:rPr>
          <w:sz w:val="22"/>
          <w:szCs w:val="22"/>
        </w:rPr>
      </w:pPr>
      <w:r>
        <w:rPr>
          <w:sz w:val="22"/>
          <w:szCs w:val="22"/>
        </w:rPr>
        <w:t xml:space="preserve">Zamawiający odmawia przez 7 dni kalendarzowych, bez wskazania uzasadnionej przyczyny, odbioru prac lub podpisania protokołu odbioru, pomimo pisemnego wezwania wystosowanego przez Wykonawcę. </w:t>
      </w:r>
    </w:p>
    <w:p w14:paraId="32DA999E" w14:textId="77777777" w:rsidR="004B10CA" w:rsidRDefault="00871C0B">
      <w:pPr>
        <w:pStyle w:val="Default"/>
        <w:numPr>
          <w:ilvl w:val="0"/>
          <w:numId w:val="31"/>
        </w:numPr>
        <w:ind w:left="426"/>
        <w:jc w:val="both"/>
        <w:rPr>
          <w:sz w:val="22"/>
          <w:szCs w:val="22"/>
        </w:rPr>
      </w:pPr>
      <w:r w:rsidRPr="004B10CA">
        <w:rPr>
          <w:sz w:val="22"/>
          <w:szCs w:val="22"/>
        </w:rPr>
        <w:t xml:space="preserve">Odstąpienie od Umowy, o którym mowa w § 13 ust. 1 i 2, powinno nastąpić w formie pisemnej i powinno zawierać uzasadnienie pod rygorem nieważności takiego oświadczenia. </w:t>
      </w:r>
    </w:p>
    <w:p w14:paraId="1174CF70" w14:textId="42AE46B0" w:rsidR="00871C0B" w:rsidRPr="004B10CA" w:rsidRDefault="00871C0B">
      <w:pPr>
        <w:pStyle w:val="Default"/>
        <w:numPr>
          <w:ilvl w:val="0"/>
          <w:numId w:val="31"/>
        </w:numPr>
        <w:ind w:left="426"/>
        <w:jc w:val="both"/>
        <w:rPr>
          <w:sz w:val="22"/>
          <w:szCs w:val="22"/>
        </w:rPr>
      </w:pPr>
      <w:r w:rsidRPr="004B10CA">
        <w:rPr>
          <w:sz w:val="22"/>
          <w:szCs w:val="22"/>
        </w:rPr>
        <w:t xml:space="preserve">W przypadku odstąpienia od Umowy: </w:t>
      </w:r>
    </w:p>
    <w:p w14:paraId="4946AB31" w14:textId="3B341209" w:rsidR="00871C0B" w:rsidRDefault="00871C0B">
      <w:pPr>
        <w:pStyle w:val="Default"/>
        <w:numPr>
          <w:ilvl w:val="0"/>
          <w:numId w:val="34"/>
        </w:numPr>
        <w:spacing w:after="42"/>
        <w:jc w:val="both"/>
        <w:rPr>
          <w:sz w:val="22"/>
          <w:szCs w:val="22"/>
        </w:rPr>
      </w:pPr>
      <w:r>
        <w:rPr>
          <w:sz w:val="22"/>
          <w:szCs w:val="22"/>
        </w:rPr>
        <w:t xml:space="preserve">Wykonawca zgłosi, aby Zamawiający dokonał odbioru prac przerwanych oraz robót zabezpieczających w terminie 5 dni roboczych; </w:t>
      </w:r>
    </w:p>
    <w:p w14:paraId="372256C9" w14:textId="3AF14C5D" w:rsidR="00871C0B" w:rsidRDefault="00871C0B">
      <w:pPr>
        <w:pStyle w:val="Default"/>
        <w:numPr>
          <w:ilvl w:val="0"/>
          <w:numId w:val="34"/>
        </w:numPr>
        <w:spacing w:after="42"/>
        <w:jc w:val="both"/>
        <w:rPr>
          <w:sz w:val="22"/>
          <w:szCs w:val="22"/>
        </w:rPr>
      </w:pPr>
      <w:r>
        <w:rPr>
          <w:sz w:val="22"/>
          <w:szCs w:val="22"/>
        </w:rPr>
        <w:t xml:space="preserve">Wykonawca przy udziale Zamawiającego sporządzi w terminie 5 dni roboczych szczegółowy protokół inwentaryzacji robót w toku według stanu na dzień odstąpienia; </w:t>
      </w:r>
    </w:p>
    <w:p w14:paraId="3B682AA5" w14:textId="3954AD08" w:rsidR="00871C0B" w:rsidRDefault="00871C0B">
      <w:pPr>
        <w:pStyle w:val="Default"/>
        <w:numPr>
          <w:ilvl w:val="0"/>
          <w:numId w:val="34"/>
        </w:numPr>
        <w:spacing w:after="42"/>
        <w:jc w:val="both"/>
        <w:rPr>
          <w:sz w:val="22"/>
          <w:szCs w:val="22"/>
        </w:rPr>
      </w:pPr>
      <w:r>
        <w:rPr>
          <w:sz w:val="22"/>
          <w:szCs w:val="22"/>
        </w:rPr>
        <w:t xml:space="preserve">Wykonawca zabezpieczy przerwane prace w zakresie obustronnie uzgodnionym na koszt Strony, która odstąpiła od umowy; </w:t>
      </w:r>
    </w:p>
    <w:p w14:paraId="2638DCAD" w14:textId="21B2E171" w:rsidR="00871C0B" w:rsidRDefault="00871C0B">
      <w:pPr>
        <w:pStyle w:val="Default"/>
        <w:numPr>
          <w:ilvl w:val="0"/>
          <w:numId w:val="34"/>
        </w:numPr>
        <w:spacing w:after="42"/>
        <w:jc w:val="both"/>
        <w:rPr>
          <w:sz w:val="22"/>
          <w:szCs w:val="22"/>
        </w:rPr>
      </w:pPr>
      <w:r>
        <w:rPr>
          <w:sz w:val="22"/>
          <w:szCs w:val="22"/>
        </w:rPr>
        <w:t xml:space="preserve">Wykonawca sporządzi wykaz tych materiałów lub urządzeń, które nie mogą być wykorzystane przez Wykonawcę do realizacji innych prac nie objętych niniejszą Umową, jeżeli odstąpienie od Umowy nastąpiło z przyczyn niezależnych od niego. </w:t>
      </w:r>
    </w:p>
    <w:p w14:paraId="6E769F6D" w14:textId="27B89B10" w:rsidR="00871C0B" w:rsidRDefault="00871C0B">
      <w:pPr>
        <w:pStyle w:val="Default"/>
        <w:numPr>
          <w:ilvl w:val="0"/>
          <w:numId w:val="34"/>
        </w:numPr>
        <w:spacing w:after="42"/>
        <w:jc w:val="both"/>
        <w:rPr>
          <w:sz w:val="22"/>
          <w:szCs w:val="22"/>
        </w:rPr>
      </w:pPr>
      <w:r>
        <w:rPr>
          <w:sz w:val="22"/>
          <w:szCs w:val="22"/>
        </w:rPr>
        <w:t xml:space="preserve">Wykonawca usunie z terenu budowy urządzenia zaplecza przez niego dostarczone lub wzniesione. </w:t>
      </w:r>
    </w:p>
    <w:p w14:paraId="718E94CB" w14:textId="2BA4A457" w:rsidR="00871C0B" w:rsidRPr="004B10CA" w:rsidRDefault="00871C0B">
      <w:pPr>
        <w:pStyle w:val="Default"/>
        <w:numPr>
          <w:ilvl w:val="0"/>
          <w:numId w:val="31"/>
        </w:numPr>
        <w:ind w:left="426"/>
        <w:jc w:val="both"/>
        <w:rPr>
          <w:sz w:val="22"/>
          <w:szCs w:val="22"/>
        </w:rPr>
      </w:pPr>
      <w:r w:rsidRPr="004B10CA">
        <w:rPr>
          <w:sz w:val="22"/>
          <w:szCs w:val="22"/>
        </w:rPr>
        <w:t xml:space="preserve">Zamawiający w razie odstąpienia od Umowy z przyczyn, za które Wykonawca nie odpowiada, obowiązany jest do: </w:t>
      </w:r>
    </w:p>
    <w:p w14:paraId="05EF3473" w14:textId="072D49C6" w:rsidR="00871C0B" w:rsidRDefault="00871C0B">
      <w:pPr>
        <w:pStyle w:val="Default"/>
        <w:numPr>
          <w:ilvl w:val="0"/>
          <w:numId w:val="35"/>
        </w:numPr>
        <w:spacing w:after="42"/>
        <w:jc w:val="both"/>
        <w:rPr>
          <w:sz w:val="22"/>
          <w:szCs w:val="22"/>
        </w:rPr>
      </w:pPr>
      <w:r>
        <w:rPr>
          <w:sz w:val="22"/>
          <w:szCs w:val="22"/>
        </w:rPr>
        <w:t xml:space="preserve">dokonania odbioru prac przerwanych oraz przedstawionych do zapłaty, które zostały wykonane do dnia odstąpienia; </w:t>
      </w:r>
    </w:p>
    <w:p w14:paraId="44BBC744" w14:textId="33EFD49D" w:rsidR="00871C0B" w:rsidRDefault="00871C0B">
      <w:pPr>
        <w:pStyle w:val="Default"/>
        <w:numPr>
          <w:ilvl w:val="0"/>
          <w:numId w:val="35"/>
        </w:numPr>
        <w:spacing w:after="42"/>
        <w:jc w:val="both"/>
        <w:rPr>
          <w:sz w:val="22"/>
          <w:szCs w:val="22"/>
        </w:rPr>
      </w:pPr>
      <w:r>
        <w:rPr>
          <w:sz w:val="22"/>
          <w:szCs w:val="22"/>
        </w:rPr>
        <w:t xml:space="preserve">dokonania zapłaty wynagrodzenia za prace, które zostały wykonane na dzień odstąpienia zgodnie z kosztorysem powykonawczym wykonanym przez Wykonawcę; </w:t>
      </w:r>
    </w:p>
    <w:p w14:paraId="72D84AF9" w14:textId="73288D08" w:rsidR="00871C0B" w:rsidRDefault="00871C0B">
      <w:pPr>
        <w:pStyle w:val="Default"/>
        <w:numPr>
          <w:ilvl w:val="0"/>
          <w:numId w:val="35"/>
        </w:numPr>
        <w:spacing w:after="42"/>
        <w:jc w:val="both"/>
        <w:rPr>
          <w:sz w:val="22"/>
          <w:szCs w:val="22"/>
        </w:rPr>
      </w:pPr>
      <w:r>
        <w:rPr>
          <w:sz w:val="22"/>
          <w:szCs w:val="22"/>
        </w:rPr>
        <w:t xml:space="preserve">przejęcia od Wykonawcy pod swój dozór terenu realizacji prac; </w:t>
      </w:r>
    </w:p>
    <w:p w14:paraId="6EC13966" w14:textId="2976533E" w:rsidR="00871C0B" w:rsidRDefault="00871C0B">
      <w:pPr>
        <w:pStyle w:val="Default"/>
        <w:numPr>
          <w:ilvl w:val="0"/>
          <w:numId w:val="35"/>
        </w:numPr>
        <w:spacing w:after="42"/>
        <w:jc w:val="both"/>
        <w:rPr>
          <w:sz w:val="22"/>
          <w:szCs w:val="22"/>
        </w:rPr>
      </w:pPr>
      <w:r>
        <w:rPr>
          <w:sz w:val="22"/>
          <w:szCs w:val="22"/>
        </w:rPr>
        <w:t xml:space="preserve">odkupienia zakupionych na realizację prac podstawowych materiałów i urządzeń, które Zamawiający uzna za potrzebne. </w:t>
      </w:r>
    </w:p>
    <w:p w14:paraId="05C40381" w14:textId="10D83136" w:rsidR="00871C0B" w:rsidRDefault="00871C0B">
      <w:pPr>
        <w:pStyle w:val="Default"/>
        <w:numPr>
          <w:ilvl w:val="0"/>
          <w:numId w:val="31"/>
        </w:numPr>
        <w:ind w:left="426"/>
        <w:jc w:val="both"/>
        <w:rPr>
          <w:sz w:val="22"/>
          <w:szCs w:val="22"/>
        </w:rPr>
      </w:pPr>
      <w:r>
        <w:rPr>
          <w:sz w:val="22"/>
          <w:szCs w:val="22"/>
        </w:rPr>
        <w:lastRenderedPageBreak/>
        <w:t xml:space="preserve">Po przekroczeniu terminu umownego zakończenia wykonania Przedmiotu Umowy (z zastrzeżeniem § 3 ust. 2 Umowy), Wykonawcy nie przysługuje prawo do odstąpienia od Umowy. </w:t>
      </w:r>
    </w:p>
    <w:p w14:paraId="4BC732AC" w14:textId="77777777" w:rsidR="00871C0B" w:rsidRDefault="00871C0B" w:rsidP="004B10CA">
      <w:pPr>
        <w:pStyle w:val="Default"/>
        <w:jc w:val="both"/>
        <w:rPr>
          <w:sz w:val="22"/>
          <w:szCs w:val="22"/>
        </w:rPr>
      </w:pPr>
    </w:p>
    <w:p w14:paraId="33EFBCEA" w14:textId="3FAC2388" w:rsidR="00871C0B" w:rsidRDefault="00871C0B" w:rsidP="004B10CA">
      <w:pPr>
        <w:pStyle w:val="Default"/>
        <w:jc w:val="center"/>
        <w:rPr>
          <w:sz w:val="22"/>
          <w:szCs w:val="22"/>
        </w:rPr>
      </w:pPr>
      <w:r>
        <w:rPr>
          <w:b/>
          <w:bCs/>
          <w:sz w:val="22"/>
          <w:szCs w:val="22"/>
        </w:rPr>
        <w:t>§1</w:t>
      </w:r>
      <w:r w:rsidR="007F634F">
        <w:rPr>
          <w:b/>
          <w:bCs/>
          <w:sz w:val="22"/>
          <w:szCs w:val="22"/>
        </w:rPr>
        <w:t>3</w:t>
      </w:r>
      <w:r>
        <w:rPr>
          <w:b/>
          <w:bCs/>
          <w:sz w:val="22"/>
          <w:szCs w:val="22"/>
        </w:rPr>
        <w:t xml:space="preserve"> Inne postanowienia</w:t>
      </w:r>
    </w:p>
    <w:p w14:paraId="0F2F1AFA" w14:textId="489BC5F3" w:rsidR="00871C0B" w:rsidRDefault="00871C0B">
      <w:pPr>
        <w:pStyle w:val="Default"/>
        <w:numPr>
          <w:ilvl w:val="0"/>
          <w:numId w:val="36"/>
        </w:numPr>
        <w:spacing w:after="42"/>
        <w:ind w:left="426"/>
        <w:jc w:val="both"/>
        <w:rPr>
          <w:sz w:val="22"/>
          <w:szCs w:val="22"/>
        </w:rPr>
      </w:pPr>
      <w:r>
        <w:rPr>
          <w:sz w:val="22"/>
          <w:szCs w:val="22"/>
        </w:rPr>
        <w:t xml:space="preserve">Strony ustalają, że w sprawach nieuregulowanych w Umowie będą miały zastosowanie przepisy Kodeksu cywilnego i Prawa budowlanego wraz z aktami wykonawczymi do tych ustaw. </w:t>
      </w:r>
    </w:p>
    <w:p w14:paraId="1D2AA49E" w14:textId="7F26F158" w:rsidR="00871C0B" w:rsidRDefault="00871C0B">
      <w:pPr>
        <w:pStyle w:val="Default"/>
        <w:numPr>
          <w:ilvl w:val="0"/>
          <w:numId w:val="36"/>
        </w:numPr>
        <w:spacing w:after="42"/>
        <w:ind w:left="426"/>
        <w:jc w:val="both"/>
        <w:rPr>
          <w:sz w:val="22"/>
          <w:szCs w:val="22"/>
        </w:rPr>
      </w:pPr>
      <w:r>
        <w:rPr>
          <w:sz w:val="22"/>
          <w:szCs w:val="22"/>
        </w:rPr>
        <w:t xml:space="preserve">Adresy do doręczeń tak jak na wstępie Umowy. </w:t>
      </w:r>
    </w:p>
    <w:p w14:paraId="07F9F2EE" w14:textId="4F20ACD9" w:rsidR="00871C0B" w:rsidRDefault="00871C0B">
      <w:pPr>
        <w:pStyle w:val="Default"/>
        <w:numPr>
          <w:ilvl w:val="0"/>
          <w:numId w:val="36"/>
        </w:numPr>
        <w:spacing w:after="42"/>
        <w:ind w:left="426"/>
        <w:jc w:val="both"/>
        <w:rPr>
          <w:sz w:val="22"/>
          <w:szCs w:val="22"/>
        </w:rPr>
      </w:pPr>
      <w:r>
        <w:rPr>
          <w:sz w:val="22"/>
          <w:szCs w:val="22"/>
        </w:rPr>
        <w:t xml:space="preserve">Strony zobowiązują się do niezwłocznego powiadomienia o każdej zmianie adresu lub numeru telefonu. </w:t>
      </w:r>
    </w:p>
    <w:p w14:paraId="1AE94A69" w14:textId="39081BB3" w:rsidR="00871C0B" w:rsidRDefault="00871C0B">
      <w:pPr>
        <w:pStyle w:val="Default"/>
        <w:numPr>
          <w:ilvl w:val="0"/>
          <w:numId w:val="36"/>
        </w:numPr>
        <w:spacing w:after="42"/>
        <w:ind w:left="426"/>
        <w:jc w:val="both"/>
        <w:rPr>
          <w:sz w:val="22"/>
          <w:szCs w:val="22"/>
        </w:rPr>
      </w:pPr>
      <w:r>
        <w:rPr>
          <w:sz w:val="22"/>
          <w:szCs w:val="22"/>
        </w:rPr>
        <w:t xml:space="preserve">W przypadku niezrealizowania obowiązku wskazanego w ust. 3, pisma dostarczone pod adres wskazany w Umowie uważa się za doręczone. </w:t>
      </w:r>
    </w:p>
    <w:p w14:paraId="18ADD2EA" w14:textId="77777777" w:rsidR="00910DEB" w:rsidRDefault="00871C0B">
      <w:pPr>
        <w:pStyle w:val="Default"/>
        <w:numPr>
          <w:ilvl w:val="0"/>
          <w:numId w:val="36"/>
        </w:numPr>
        <w:ind w:left="426"/>
        <w:jc w:val="both"/>
        <w:rPr>
          <w:sz w:val="22"/>
          <w:szCs w:val="22"/>
        </w:rPr>
      </w:pPr>
      <w:r>
        <w:rPr>
          <w:sz w:val="22"/>
          <w:szCs w:val="22"/>
        </w:rPr>
        <w:t xml:space="preserve">Ewentualne kwestie sporne, wynikłe w trakcie realizacji Umowy, Strony rozstrzygać będą polubownie. </w:t>
      </w:r>
    </w:p>
    <w:p w14:paraId="0EEB93E2" w14:textId="2FCE4EB2" w:rsidR="00910DEB" w:rsidRPr="00910DEB" w:rsidRDefault="00910DEB">
      <w:pPr>
        <w:pStyle w:val="Default"/>
        <w:numPr>
          <w:ilvl w:val="0"/>
          <w:numId w:val="36"/>
        </w:numPr>
        <w:ind w:left="426"/>
        <w:jc w:val="both"/>
        <w:rPr>
          <w:sz w:val="22"/>
          <w:szCs w:val="22"/>
        </w:rPr>
      </w:pPr>
      <w:r>
        <w:t>W przypadku nie dojścia do porozumienia spory rozstrzygane będą przez sąd właściwy ze względu na siedzibę Zamawiającego.</w:t>
      </w:r>
    </w:p>
    <w:p w14:paraId="6B541E0E" w14:textId="77777777" w:rsidR="004B10CA" w:rsidRDefault="004B10CA" w:rsidP="004B10CA">
      <w:pPr>
        <w:pStyle w:val="Default"/>
        <w:jc w:val="both"/>
        <w:rPr>
          <w:b/>
          <w:bCs/>
          <w:sz w:val="22"/>
          <w:szCs w:val="22"/>
        </w:rPr>
      </w:pPr>
    </w:p>
    <w:p w14:paraId="457573D1" w14:textId="14651E05" w:rsidR="00871C0B" w:rsidRDefault="00871C0B" w:rsidP="004B10CA">
      <w:pPr>
        <w:pStyle w:val="Default"/>
        <w:jc w:val="center"/>
        <w:rPr>
          <w:sz w:val="22"/>
          <w:szCs w:val="22"/>
        </w:rPr>
      </w:pPr>
      <w:r>
        <w:rPr>
          <w:b/>
          <w:bCs/>
          <w:sz w:val="22"/>
          <w:szCs w:val="22"/>
        </w:rPr>
        <w:t>§ 1</w:t>
      </w:r>
      <w:r w:rsidR="007F634F">
        <w:rPr>
          <w:b/>
          <w:bCs/>
          <w:sz w:val="22"/>
          <w:szCs w:val="22"/>
        </w:rPr>
        <w:t>4</w:t>
      </w:r>
      <w:r>
        <w:rPr>
          <w:b/>
          <w:bCs/>
          <w:sz w:val="22"/>
          <w:szCs w:val="22"/>
        </w:rPr>
        <w:t xml:space="preserve"> Postanowienia końcowe</w:t>
      </w:r>
    </w:p>
    <w:p w14:paraId="45E8E667" w14:textId="6E608C3B" w:rsidR="00871C0B" w:rsidRDefault="00871C0B">
      <w:pPr>
        <w:pStyle w:val="Default"/>
        <w:numPr>
          <w:ilvl w:val="0"/>
          <w:numId w:val="37"/>
        </w:numPr>
        <w:spacing w:after="18"/>
        <w:ind w:left="426"/>
        <w:jc w:val="both"/>
        <w:rPr>
          <w:sz w:val="22"/>
          <w:szCs w:val="22"/>
        </w:rPr>
      </w:pPr>
      <w:r>
        <w:rPr>
          <w:sz w:val="22"/>
          <w:szCs w:val="22"/>
        </w:rPr>
        <w:t xml:space="preserve">Umowę sporządzono w dwóch jednobrzmiących egzemplarzach po jednym dla każdej ze Stron. </w:t>
      </w:r>
    </w:p>
    <w:p w14:paraId="12DBD038" w14:textId="1C492D82" w:rsidR="00871C0B" w:rsidRDefault="00871C0B">
      <w:pPr>
        <w:pStyle w:val="Default"/>
        <w:numPr>
          <w:ilvl w:val="0"/>
          <w:numId w:val="37"/>
        </w:numPr>
        <w:ind w:left="426"/>
        <w:jc w:val="both"/>
        <w:rPr>
          <w:sz w:val="22"/>
          <w:szCs w:val="22"/>
        </w:rPr>
      </w:pPr>
      <w:r>
        <w:rPr>
          <w:sz w:val="22"/>
          <w:szCs w:val="22"/>
        </w:rPr>
        <w:t xml:space="preserve">Umowa wchodzi w życie z dniem podpisania. </w:t>
      </w:r>
    </w:p>
    <w:p w14:paraId="15CF9CCF" w14:textId="77777777" w:rsidR="00871C0B" w:rsidRDefault="00871C0B" w:rsidP="004B10CA">
      <w:pPr>
        <w:pStyle w:val="Default"/>
        <w:jc w:val="both"/>
        <w:rPr>
          <w:sz w:val="22"/>
          <w:szCs w:val="22"/>
        </w:rPr>
      </w:pPr>
    </w:p>
    <w:p w14:paraId="58BF67F8" w14:textId="77777777" w:rsidR="00871C0B" w:rsidRDefault="00871C0B" w:rsidP="004B10CA">
      <w:pPr>
        <w:pStyle w:val="Default"/>
        <w:jc w:val="both"/>
        <w:rPr>
          <w:sz w:val="22"/>
          <w:szCs w:val="22"/>
        </w:rPr>
      </w:pPr>
    </w:p>
    <w:p w14:paraId="42048CD4" w14:textId="77777777" w:rsidR="00871C0B" w:rsidRDefault="00871C0B" w:rsidP="004B10CA">
      <w:pPr>
        <w:pStyle w:val="Default"/>
        <w:jc w:val="both"/>
        <w:rPr>
          <w:sz w:val="22"/>
          <w:szCs w:val="22"/>
        </w:rPr>
      </w:pPr>
      <w:r>
        <w:rPr>
          <w:sz w:val="22"/>
          <w:szCs w:val="22"/>
        </w:rPr>
        <w:t xml:space="preserve">Załączniki: </w:t>
      </w:r>
    </w:p>
    <w:p w14:paraId="2296B655" w14:textId="77777777" w:rsidR="00700CCC" w:rsidRDefault="00700CCC" w:rsidP="00700CCC">
      <w:pPr>
        <w:pStyle w:val="Default"/>
        <w:jc w:val="both"/>
        <w:rPr>
          <w:sz w:val="22"/>
          <w:szCs w:val="22"/>
        </w:rPr>
      </w:pPr>
      <w:r>
        <w:rPr>
          <w:sz w:val="22"/>
          <w:szCs w:val="22"/>
        </w:rPr>
        <w:t>Nr 1 – Program funkcjonalno użytkowy</w:t>
      </w:r>
    </w:p>
    <w:p w14:paraId="05CE3B85" w14:textId="3BC73141" w:rsidR="00910DEB" w:rsidRDefault="00700CCC" w:rsidP="00700CCC">
      <w:pPr>
        <w:pStyle w:val="Default"/>
        <w:jc w:val="both"/>
        <w:rPr>
          <w:sz w:val="22"/>
          <w:szCs w:val="22"/>
        </w:rPr>
      </w:pPr>
      <w:r>
        <w:rPr>
          <w:sz w:val="22"/>
          <w:szCs w:val="22"/>
        </w:rPr>
        <w:t>Nr 2 – Harmonogram rzeczowo - finansowy</w:t>
      </w:r>
    </w:p>
    <w:p w14:paraId="254FB76F" w14:textId="77777777" w:rsidR="00910DEB" w:rsidRDefault="00910DEB" w:rsidP="004B10CA">
      <w:pPr>
        <w:pStyle w:val="Default"/>
        <w:jc w:val="both"/>
        <w:rPr>
          <w:sz w:val="22"/>
          <w:szCs w:val="22"/>
        </w:rPr>
      </w:pPr>
    </w:p>
    <w:p w14:paraId="02506A0A" w14:textId="77777777" w:rsidR="00910DEB" w:rsidRDefault="00910DEB" w:rsidP="004B10CA">
      <w:pPr>
        <w:pStyle w:val="Default"/>
        <w:jc w:val="both"/>
        <w:rPr>
          <w:sz w:val="22"/>
          <w:szCs w:val="22"/>
        </w:rPr>
      </w:pPr>
    </w:p>
    <w:p w14:paraId="29C273F0" w14:textId="58154CDF" w:rsidR="00871C0B" w:rsidRDefault="00871C0B" w:rsidP="00910DEB">
      <w:pPr>
        <w:pStyle w:val="Default"/>
        <w:jc w:val="center"/>
        <w:rPr>
          <w:sz w:val="22"/>
          <w:szCs w:val="22"/>
        </w:rPr>
      </w:pPr>
      <w:r>
        <w:rPr>
          <w:sz w:val="22"/>
          <w:szCs w:val="22"/>
        </w:rPr>
        <w:t xml:space="preserve">Zamawiający </w:t>
      </w:r>
      <w:r w:rsidR="00910DEB">
        <w:rPr>
          <w:sz w:val="22"/>
          <w:szCs w:val="22"/>
        </w:rPr>
        <w:t xml:space="preserve">                                                                                        </w:t>
      </w:r>
      <w:r>
        <w:rPr>
          <w:sz w:val="22"/>
          <w:szCs w:val="22"/>
        </w:rPr>
        <w:t>Wykonawca</w:t>
      </w:r>
    </w:p>
    <w:p w14:paraId="23E68B37" w14:textId="77777777" w:rsidR="00871C0B" w:rsidRDefault="00871C0B" w:rsidP="004B10CA">
      <w:pPr>
        <w:pStyle w:val="Default"/>
        <w:jc w:val="both"/>
        <w:rPr>
          <w:sz w:val="22"/>
          <w:szCs w:val="22"/>
        </w:rPr>
      </w:pPr>
    </w:p>
    <w:p w14:paraId="6200B64E" w14:textId="77777777" w:rsidR="00910DEB" w:rsidRDefault="00910DEB">
      <w:pPr>
        <w:jc w:val="both"/>
      </w:pPr>
    </w:p>
    <w:sectPr w:rsidR="00910DEB" w:rsidSect="000D1724">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BEE168" w14:textId="77777777" w:rsidR="00057B4F" w:rsidRDefault="00057B4F" w:rsidP="000D1724">
      <w:pPr>
        <w:spacing w:after="0" w:line="240" w:lineRule="auto"/>
      </w:pPr>
      <w:r>
        <w:separator/>
      </w:r>
    </w:p>
  </w:endnote>
  <w:endnote w:type="continuationSeparator" w:id="0">
    <w:p w14:paraId="4CA492D6" w14:textId="77777777" w:rsidR="00057B4F" w:rsidRDefault="00057B4F" w:rsidP="000D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0C92E7" w14:textId="77777777" w:rsidR="00057B4F" w:rsidRDefault="00057B4F" w:rsidP="000D1724">
      <w:pPr>
        <w:spacing w:after="0" w:line="240" w:lineRule="auto"/>
      </w:pPr>
      <w:r>
        <w:separator/>
      </w:r>
    </w:p>
  </w:footnote>
  <w:footnote w:type="continuationSeparator" w:id="0">
    <w:p w14:paraId="4F38E470" w14:textId="77777777" w:rsidR="00057B4F" w:rsidRDefault="00057B4F" w:rsidP="000D1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3EB33" w14:textId="5335925B" w:rsidR="000D1724" w:rsidRDefault="000D1724">
    <w:pPr>
      <w:pStyle w:val="Nagwek"/>
    </w:pPr>
    <w:r>
      <w:rPr>
        <w:noProof/>
      </w:rPr>
      <w:drawing>
        <wp:inline distT="0" distB="0" distL="0" distR="0" wp14:anchorId="493C9F79" wp14:editId="35BECCCF">
          <wp:extent cx="5715000" cy="942975"/>
          <wp:effectExtent l="0" t="0" r="0" b="9525"/>
          <wp:docPr id="982402084" name="Obraz 98240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54126"/>
    <w:multiLevelType w:val="hybridMultilevel"/>
    <w:tmpl w:val="0A6635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F561F"/>
    <w:multiLevelType w:val="hybridMultilevel"/>
    <w:tmpl w:val="559CC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222D5"/>
    <w:multiLevelType w:val="hybridMultilevel"/>
    <w:tmpl w:val="AF0C043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0027AD"/>
    <w:multiLevelType w:val="hybridMultilevel"/>
    <w:tmpl w:val="E76CC1D0"/>
    <w:lvl w:ilvl="0" w:tplc="A0D460D0">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D3BB2"/>
    <w:multiLevelType w:val="hybridMultilevel"/>
    <w:tmpl w:val="C91CB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061B1"/>
    <w:multiLevelType w:val="hybridMultilevel"/>
    <w:tmpl w:val="07886CCC"/>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CEA1F1B"/>
    <w:multiLevelType w:val="hybridMultilevel"/>
    <w:tmpl w:val="064E1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737F6"/>
    <w:multiLevelType w:val="hybridMultilevel"/>
    <w:tmpl w:val="F3ACA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4393A"/>
    <w:multiLevelType w:val="hybridMultilevel"/>
    <w:tmpl w:val="FAF422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220FBF"/>
    <w:multiLevelType w:val="hybridMultilevel"/>
    <w:tmpl w:val="D49AA32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0C16F48"/>
    <w:multiLevelType w:val="hybridMultilevel"/>
    <w:tmpl w:val="FAB22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8901A6"/>
    <w:multiLevelType w:val="hybridMultilevel"/>
    <w:tmpl w:val="A9CA4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DB756B"/>
    <w:multiLevelType w:val="hybridMultilevel"/>
    <w:tmpl w:val="DAF476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762965"/>
    <w:multiLevelType w:val="hybridMultilevel"/>
    <w:tmpl w:val="6D864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112901"/>
    <w:multiLevelType w:val="hybridMultilevel"/>
    <w:tmpl w:val="AD763B80"/>
    <w:lvl w:ilvl="0" w:tplc="9FA04F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EA72623"/>
    <w:multiLevelType w:val="hybridMultilevel"/>
    <w:tmpl w:val="743CAB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0F643BA"/>
    <w:multiLevelType w:val="hybridMultilevel"/>
    <w:tmpl w:val="EFBC9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D65FA"/>
    <w:multiLevelType w:val="hybridMultilevel"/>
    <w:tmpl w:val="C3B69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96AAD"/>
    <w:multiLevelType w:val="hybridMultilevel"/>
    <w:tmpl w:val="8B780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1C4B2C"/>
    <w:multiLevelType w:val="hybridMultilevel"/>
    <w:tmpl w:val="CEC85D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7604F75"/>
    <w:multiLevelType w:val="hybridMultilevel"/>
    <w:tmpl w:val="0B783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A75205"/>
    <w:multiLevelType w:val="hybridMultilevel"/>
    <w:tmpl w:val="6AFEF2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A9C51EC"/>
    <w:multiLevelType w:val="hybridMultilevel"/>
    <w:tmpl w:val="1F28A67C"/>
    <w:lvl w:ilvl="0" w:tplc="B4D0232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645A34"/>
    <w:multiLevelType w:val="hybridMultilevel"/>
    <w:tmpl w:val="F3ACA4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BB73948"/>
    <w:multiLevelType w:val="hybridMultilevel"/>
    <w:tmpl w:val="25B6FA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1603C1"/>
    <w:multiLevelType w:val="hybridMultilevel"/>
    <w:tmpl w:val="9BA6CB5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B822907"/>
    <w:multiLevelType w:val="hybridMultilevel"/>
    <w:tmpl w:val="614C1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172E8C"/>
    <w:multiLevelType w:val="hybridMultilevel"/>
    <w:tmpl w:val="B52034E4"/>
    <w:lvl w:ilvl="0" w:tplc="8FA6740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5A7DC6"/>
    <w:multiLevelType w:val="hybridMultilevel"/>
    <w:tmpl w:val="F230D7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3E1238"/>
    <w:multiLevelType w:val="hybridMultilevel"/>
    <w:tmpl w:val="659A5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BA4227"/>
    <w:multiLevelType w:val="hybridMultilevel"/>
    <w:tmpl w:val="30766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ED772A"/>
    <w:multiLevelType w:val="hybridMultilevel"/>
    <w:tmpl w:val="CF94FF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5A02C1A"/>
    <w:multiLevelType w:val="hybridMultilevel"/>
    <w:tmpl w:val="518E1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A14ED6"/>
    <w:multiLevelType w:val="hybridMultilevel"/>
    <w:tmpl w:val="61D24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B3069F"/>
    <w:multiLevelType w:val="hybridMultilevel"/>
    <w:tmpl w:val="5A0620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D0D74C5"/>
    <w:multiLevelType w:val="hybridMultilevel"/>
    <w:tmpl w:val="D9AC5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E582CD0"/>
    <w:multiLevelType w:val="hybridMultilevel"/>
    <w:tmpl w:val="BC76B2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A21E71"/>
    <w:multiLevelType w:val="hybridMultilevel"/>
    <w:tmpl w:val="C5B68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513580"/>
    <w:multiLevelType w:val="hybridMultilevel"/>
    <w:tmpl w:val="656A01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7D10ECE"/>
    <w:multiLevelType w:val="hybridMultilevel"/>
    <w:tmpl w:val="D2D6ED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7D17A7F"/>
    <w:multiLevelType w:val="hybridMultilevel"/>
    <w:tmpl w:val="562C41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3E6728"/>
    <w:multiLevelType w:val="hybridMultilevel"/>
    <w:tmpl w:val="495CA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8D1BF4"/>
    <w:multiLevelType w:val="hybridMultilevel"/>
    <w:tmpl w:val="9F9831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E835BC5"/>
    <w:multiLevelType w:val="hybridMultilevel"/>
    <w:tmpl w:val="C8B8CFB8"/>
    <w:lvl w:ilvl="0" w:tplc="B3320B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BB339F"/>
    <w:multiLevelType w:val="hybridMultilevel"/>
    <w:tmpl w:val="20582D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C5E68BC"/>
    <w:multiLevelType w:val="hybridMultilevel"/>
    <w:tmpl w:val="79A2C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4803488">
    <w:abstractNumId w:val="41"/>
  </w:num>
  <w:num w:numId="2" w16cid:durableId="110052220">
    <w:abstractNumId w:val="20"/>
  </w:num>
  <w:num w:numId="3" w16cid:durableId="46030847">
    <w:abstractNumId w:val="9"/>
  </w:num>
  <w:num w:numId="4" w16cid:durableId="729840060">
    <w:abstractNumId w:val="1"/>
  </w:num>
  <w:num w:numId="5" w16cid:durableId="876890133">
    <w:abstractNumId w:val="3"/>
  </w:num>
  <w:num w:numId="6" w16cid:durableId="923606601">
    <w:abstractNumId w:val="7"/>
  </w:num>
  <w:num w:numId="7" w16cid:durableId="1617058392">
    <w:abstractNumId w:val="31"/>
  </w:num>
  <w:num w:numId="8" w16cid:durableId="1226725274">
    <w:abstractNumId w:val="44"/>
  </w:num>
  <w:num w:numId="9" w16cid:durableId="1669481357">
    <w:abstractNumId w:val="27"/>
  </w:num>
  <w:num w:numId="10" w16cid:durableId="1855411614">
    <w:abstractNumId w:val="36"/>
  </w:num>
  <w:num w:numId="11" w16cid:durableId="933241291">
    <w:abstractNumId w:val="23"/>
  </w:num>
  <w:num w:numId="12" w16cid:durableId="1254511898">
    <w:abstractNumId w:val="11"/>
  </w:num>
  <w:num w:numId="13" w16cid:durableId="720982876">
    <w:abstractNumId w:val="26"/>
  </w:num>
  <w:num w:numId="14" w16cid:durableId="2045860825">
    <w:abstractNumId w:val="33"/>
  </w:num>
  <w:num w:numId="15" w16cid:durableId="969750793">
    <w:abstractNumId w:val="29"/>
  </w:num>
  <w:num w:numId="16" w16cid:durableId="1960144520">
    <w:abstractNumId w:val="35"/>
  </w:num>
  <w:num w:numId="17" w16cid:durableId="2126582096">
    <w:abstractNumId w:val="32"/>
  </w:num>
  <w:num w:numId="18" w16cid:durableId="891236302">
    <w:abstractNumId w:val="8"/>
  </w:num>
  <w:num w:numId="19" w16cid:durableId="88936127">
    <w:abstractNumId w:val="42"/>
  </w:num>
  <w:num w:numId="20" w16cid:durableId="691304261">
    <w:abstractNumId w:val="34"/>
  </w:num>
  <w:num w:numId="21" w16cid:durableId="1866554291">
    <w:abstractNumId w:val="18"/>
  </w:num>
  <w:num w:numId="22" w16cid:durableId="309091201">
    <w:abstractNumId w:val="19"/>
  </w:num>
  <w:num w:numId="23" w16cid:durableId="861750431">
    <w:abstractNumId w:val="38"/>
  </w:num>
  <w:num w:numId="24" w16cid:durableId="1286157595">
    <w:abstractNumId w:val="6"/>
  </w:num>
  <w:num w:numId="25" w16cid:durableId="1367874569">
    <w:abstractNumId w:val="28"/>
  </w:num>
  <w:num w:numId="26" w16cid:durableId="131559361">
    <w:abstractNumId w:val="4"/>
  </w:num>
  <w:num w:numId="27" w16cid:durableId="2046638313">
    <w:abstractNumId w:val="5"/>
  </w:num>
  <w:num w:numId="28" w16cid:durableId="625769328">
    <w:abstractNumId w:val="25"/>
  </w:num>
  <w:num w:numId="29" w16cid:durableId="1875536932">
    <w:abstractNumId w:val="43"/>
  </w:num>
  <w:num w:numId="30" w16cid:durableId="671224089">
    <w:abstractNumId w:val="22"/>
  </w:num>
  <w:num w:numId="31" w16cid:durableId="1348217755">
    <w:abstractNumId w:val="21"/>
  </w:num>
  <w:num w:numId="32" w16cid:durableId="301469147">
    <w:abstractNumId w:val="30"/>
  </w:num>
  <w:num w:numId="33" w16cid:durableId="1672830762">
    <w:abstractNumId w:val="17"/>
  </w:num>
  <w:num w:numId="34" w16cid:durableId="1592662621">
    <w:abstractNumId w:val="10"/>
  </w:num>
  <w:num w:numId="35" w16cid:durableId="1567455357">
    <w:abstractNumId w:val="16"/>
  </w:num>
  <w:num w:numId="36" w16cid:durableId="1288318675">
    <w:abstractNumId w:val="13"/>
  </w:num>
  <w:num w:numId="37" w16cid:durableId="421337879">
    <w:abstractNumId w:val="45"/>
  </w:num>
  <w:num w:numId="38" w16cid:durableId="782916192">
    <w:abstractNumId w:val="37"/>
  </w:num>
  <w:num w:numId="39" w16cid:durableId="1947887915">
    <w:abstractNumId w:val="39"/>
  </w:num>
  <w:num w:numId="40" w16cid:durableId="1050616407">
    <w:abstractNumId w:val="14"/>
  </w:num>
  <w:num w:numId="41" w16cid:durableId="119885059">
    <w:abstractNumId w:val="15"/>
  </w:num>
  <w:num w:numId="42" w16cid:durableId="1441677542">
    <w:abstractNumId w:val="40"/>
  </w:num>
  <w:num w:numId="43" w16cid:durableId="1437141412">
    <w:abstractNumId w:val="12"/>
  </w:num>
  <w:num w:numId="44" w16cid:durableId="2056057">
    <w:abstractNumId w:val="0"/>
  </w:num>
  <w:num w:numId="45" w16cid:durableId="214896578">
    <w:abstractNumId w:val="24"/>
  </w:num>
  <w:num w:numId="46" w16cid:durableId="2043166762">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0B"/>
    <w:rsid w:val="0001021B"/>
    <w:rsid w:val="00057B4F"/>
    <w:rsid w:val="000D1724"/>
    <w:rsid w:val="000D2198"/>
    <w:rsid w:val="000F6488"/>
    <w:rsid w:val="001254D3"/>
    <w:rsid w:val="00136F26"/>
    <w:rsid w:val="00153D6D"/>
    <w:rsid w:val="001E5BC2"/>
    <w:rsid w:val="0022782A"/>
    <w:rsid w:val="002302CD"/>
    <w:rsid w:val="00341902"/>
    <w:rsid w:val="00346A21"/>
    <w:rsid w:val="003C4038"/>
    <w:rsid w:val="003C67DA"/>
    <w:rsid w:val="003E333D"/>
    <w:rsid w:val="00455147"/>
    <w:rsid w:val="004604DF"/>
    <w:rsid w:val="004B10CA"/>
    <w:rsid w:val="004E41CA"/>
    <w:rsid w:val="00506D32"/>
    <w:rsid w:val="00525223"/>
    <w:rsid w:val="0054211B"/>
    <w:rsid w:val="00560D9C"/>
    <w:rsid w:val="005F331F"/>
    <w:rsid w:val="006C14B8"/>
    <w:rsid w:val="006D6719"/>
    <w:rsid w:val="00700CCC"/>
    <w:rsid w:val="00736348"/>
    <w:rsid w:val="007E1BC8"/>
    <w:rsid w:val="007F634F"/>
    <w:rsid w:val="008127D3"/>
    <w:rsid w:val="00832C3B"/>
    <w:rsid w:val="008709CE"/>
    <w:rsid w:val="00871C0B"/>
    <w:rsid w:val="008965B5"/>
    <w:rsid w:val="008A5DCE"/>
    <w:rsid w:val="008F36FC"/>
    <w:rsid w:val="00910DEB"/>
    <w:rsid w:val="0091758B"/>
    <w:rsid w:val="009338B2"/>
    <w:rsid w:val="009437CD"/>
    <w:rsid w:val="009F09BF"/>
    <w:rsid w:val="00A83936"/>
    <w:rsid w:val="00AE3060"/>
    <w:rsid w:val="00AE7C83"/>
    <w:rsid w:val="00AF5B26"/>
    <w:rsid w:val="00B175A4"/>
    <w:rsid w:val="00B20679"/>
    <w:rsid w:val="00B7504D"/>
    <w:rsid w:val="00B84E8E"/>
    <w:rsid w:val="00B94F88"/>
    <w:rsid w:val="00BA0162"/>
    <w:rsid w:val="00BE139F"/>
    <w:rsid w:val="00BE7EAF"/>
    <w:rsid w:val="00BF519E"/>
    <w:rsid w:val="00CC0845"/>
    <w:rsid w:val="00D634DC"/>
    <w:rsid w:val="00D837D7"/>
    <w:rsid w:val="00E06995"/>
    <w:rsid w:val="00E329C3"/>
    <w:rsid w:val="00E51ECD"/>
    <w:rsid w:val="00E646ED"/>
    <w:rsid w:val="00EB739B"/>
    <w:rsid w:val="00EE70D6"/>
    <w:rsid w:val="00F30B36"/>
    <w:rsid w:val="00F67EC1"/>
    <w:rsid w:val="00F8568A"/>
    <w:rsid w:val="00FA125E"/>
    <w:rsid w:val="00FC6C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2A31"/>
  <w15:chartTrackingRefBased/>
  <w15:docId w15:val="{601FB72F-09BA-489D-9E83-66CC0885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1C0B"/>
    <w:pPr>
      <w:autoSpaceDE w:val="0"/>
      <w:autoSpaceDN w:val="0"/>
      <w:adjustRightInd w:val="0"/>
      <w:spacing w:after="0" w:line="240" w:lineRule="auto"/>
    </w:pPr>
    <w:rPr>
      <w:rFonts w:ascii="Calibri" w:hAnsi="Calibri" w:cs="Calibri"/>
      <w:color w:val="000000"/>
      <w:kern w:val="0"/>
      <w:sz w:val="24"/>
      <w:szCs w:val="24"/>
    </w:rPr>
  </w:style>
  <w:style w:type="paragraph" w:styleId="Akapitzlist">
    <w:name w:val="List Paragraph"/>
    <w:basedOn w:val="Normalny"/>
    <w:uiPriority w:val="34"/>
    <w:qFormat/>
    <w:rsid w:val="00F67EC1"/>
    <w:pPr>
      <w:ind w:left="720"/>
      <w:contextualSpacing/>
    </w:pPr>
  </w:style>
  <w:style w:type="paragraph" w:styleId="Nagwek">
    <w:name w:val="header"/>
    <w:basedOn w:val="Normalny"/>
    <w:link w:val="NagwekZnak"/>
    <w:rsid w:val="004604DF"/>
    <w:pPr>
      <w:tabs>
        <w:tab w:val="center" w:pos="4536"/>
        <w:tab w:val="right" w:pos="9072"/>
      </w:tabs>
      <w:suppressAutoHyphens/>
      <w:autoSpaceDN w:val="0"/>
      <w:spacing w:after="0" w:line="240" w:lineRule="auto"/>
      <w:textAlignment w:val="baseline"/>
    </w:pPr>
    <w:rPr>
      <w:rFonts w:ascii="Calibri" w:eastAsia="Calibri" w:hAnsi="Calibri" w:cs="Times New Roman"/>
      <w:kern w:val="0"/>
      <w14:ligatures w14:val="none"/>
    </w:rPr>
  </w:style>
  <w:style w:type="character" w:customStyle="1" w:styleId="NagwekZnak">
    <w:name w:val="Nagłówek Znak"/>
    <w:basedOn w:val="Domylnaczcionkaakapitu"/>
    <w:link w:val="Nagwek"/>
    <w:rsid w:val="004604DF"/>
    <w:rPr>
      <w:rFonts w:ascii="Calibri" w:eastAsia="Calibri" w:hAnsi="Calibri" w:cs="Times New Roman"/>
      <w:kern w:val="0"/>
      <w14:ligatures w14:val="none"/>
    </w:rPr>
  </w:style>
  <w:style w:type="paragraph" w:styleId="Stopka">
    <w:name w:val="footer"/>
    <w:basedOn w:val="Normalny"/>
    <w:link w:val="StopkaZnak"/>
    <w:uiPriority w:val="99"/>
    <w:unhideWhenUsed/>
    <w:rsid w:val="000D17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1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652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56AC4-8266-4C1C-9067-48321494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5517</Words>
  <Characters>33104</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karewa</dc:creator>
  <cp:keywords/>
  <dc:description/>
  <cp:lastModifiedBy>karewa</cp:lastModifiedBy>
  <cp:revision>18</cp:revision>
  <cp:lastPrinted>2024-05-21T06:42:00Z</cp:lastPrinted>
  <dcterms:created xsi:type="dcterms:W3CDTF">2024-05-21T11:19:00Z</dcterms:created>
  <dcterms:modified xsi:type="dcterms:W3CDTF">2024-06-10T14:11:00Z</dcterms:modified>
</cp:coreProperties>
</file>